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B4BA3" w14:textId="14A1333A" w:rsidR="001C6E96" w:rsidRPr="001C6E96" w:rsidRDefault="001C6E96" w:rsidP="001C6E96">
      <w:pPr>
        <w:spacing w:after="0" w:line="240" w:lineRule="auto"/>
        <w:jc w:val="right"/>
        <w:rPr>
          <w:rFonts w:ascii="Times New Roman" w:hAnsi="Times New Roman" w:cs="Times New Roman"/>
          <w:b/>
          <w:bCs/>
          <w:sz w:val="24"/>
          <w:szCs w:val="24"/>
          <w:lang w:val="lv-LV"/>
        </w:rPr>
      </w:pPr>
      <w:r w:rsidRPr="001C6E96">
        <w:rPr>
          <w:rFonts w:ascii="Times New Roman" w:hAnsi="Times New Roman" w:cs="Times New Roman"/>
          <w:b/>
          <w:bCs/>
          <w:sz w:val="24"/>
          <w:szCs w:val="24"/>
          <w:lang w:val="lv-LV"/>
        </w:rPr>
        <w:t>Pielikums Nr. 3</w:t>
      </w:r>
    </w:p>
    <w:p w14:paraId="641C0751" w14:textId="77777777" w:rsidR="001C6E96" w:rsidRPr="001C6E96" w:rsidRDefault="001C6E96" w:rsidP="001C6E96">
      <w:pPr>
        <w:spacing w:after="0" w:line="240" w:lineRule="auto"/>
        <w:jc w:val="center"/>
        <w:rPr>
          <w:rFonts w:ascii="Times New Roman" w:hAnsi="Times New Roman" w:cs="Times New Roman"/>
          <w:b/>
          <w:bCs/>
          <w:sz w:val="24"/>
          <w:szCs w:val="24"/>
          <w:lang w:val="lv-LV"/>
        </w:rPr>
      </w:pPr>
    </w:p>
    <w:p w14:paraId="4E218BF9" w14:textId="07370088" w:rsidR="001C6E96" w:rsidRPr="001C6E96" w:rsidRDefault="001C6E96" w:rsidP="001C6E96">
      <w:pPr>
        <w:spacing w:after="0" w:line="240" w:lineRule="auto"/>
        <w:jc w:val="center"/>
        <w:rPr>
          <w:rFonts w:ascii="Times New Roman" w:hAnsi="Times New Roman" w:cs="Times New Roman"/>
          <w:b/>
          <w:bCs/>
          <w:sz w:val="24"/>
          <w:szCs w:val="24"/>
          <w:lang w:val="lv-LV"/>
        </w:rPr>
      </w:pPr>
      <w:r w:rsidRPr="001C6E96">
        <w:rPr>
          <w:rFonts w:ascii="Times New Roman" w:hAnsi="Times New Roman" w:cs="Times New Roman"/>
          <w:b/>
          <w:bCs/>
          <w:sz w:val="24"/>
          <w:szCs w:val="24"/>
          <w:lang w:val="lv-LV"/>
        </w:rPr>
        <w:t>TEHNISKAIS PIEDĀVĀJUMS</w:t>
      </w:r>
    </w:p>
    <w:p w14:paraId="7803AEB0" w14:textId="77777777" w:rsidR="001C6E96" w:rsidRPr="001C6E96" w:rsidRDefault="001C6E96" w:rsidP="001C6E96">
      <w:pPr>
        <w:spacing w:after="0" w:line="240" w:lineRule="auto"/>
        <w:jc w:val="center"/>
        <w:rPr>
          <w:rFonts w:ascii="Times New Roman" w:hAnsi="Times New Roman" w:cs="Times New Roman"/>
          <w:b/>
          <w:bCs/>
          <w:sz w:val="24"/>
          <w:szCs w:val="24"/>
          <w:lang w:val="lv-LV"/>
        </w:rPr>
      </w:pPr>
      <w:r w:rsidRPr="001C6E96">
        <w:rPr>
          <w:rFonts w:ascii="Times New Roman" w:hAnsi="Times New Roman" w:cs="Times New Roman"/>
          <w:b/>
          <w:bCs/>
          <w:sz w:val="24"/>
          <w:szCs w:val="24"/>
          <w:lang w:val="lv-LV"/>
        </w:rPr>
        <w:t>Tirgus izpēte</w:t>
      </w:r>
    </w:p>
    <w:p w14:paraId="405190F8" w14:textId="7C361D26" w:rsidR="001C6E96" w:rsidRPr="001C6E96" w:rsidRDefault="001C6E96" w:rsidP="001C6E96">
      <w:pPr>
        <w:spacing w:after="0" w:line="240" w:lineRule="auto"/>
        <w:jc w:val="center"/>
        <w:rPr>
          <w:rFonts w:ascii="Times New Roman" w:hAnsi="Times New Roman" w:cs="Times New Roman"/>
          <w:b/>
          <w:bCs/>
          <w:sz w:val="24"/>
          <w:szCs w:val="24"/>
          <w:lang w:val="lv-LV"/>
        </w:rPr>
      </w:pPr>
      <w:r w:rsidRPr="001C6E96">
        <w:rPr>
          <w:rFonts w:ascii="Times New Roman" w:hAnsi="Times New Roman" w:cs="Times New Roman"/>
          <w:b/>
          <w:bCs/>
          <w:sz w:val="24"/>
          <w:szCs w:val="24"/>
          <w:lang w:val="lv-LV"/>
        </w:rPr>
        <w:t>Ziemas un vasaras darba apģērba ar aizsardzību pret elektriskā loka iedarbību iegāde</w:t>
      </w:r>
    </w:p>
    <w:p w14:paraId="51567D03" w14:textId="015B440D" w:rsidR="00B55542" w:rsidRDefault="001C6E96" w:rsidP="001C6E96">
      <w:pPr>
        <w:spacing w:after="0" w:line="240" w:lineRule="auto"/>
        <w:jc w:val="center"/>
        <w:rPr>
          <w:rFonts w:ascii="Times New Roman" w:hAnsi="Times New Roman" w:cs="Times New Roman"/>
          <w:b/>
          <w:bCs/>
          <w:i/>
          <w:iCs/>
          <w:sz w:val="24"/>
          <w:szCs w:val="24"/>
          <w:lang w:val="lv-LV"/>
        </w:rPr>
      </w:pPr>
      <w:r w:rsidRPr="00C86646">
        <w:rPr>
          <w:rFonts w:ascii="Times New Roman" w:hAnsi="Times New Roman" w:cs="Times New Roman"/>
          <w:b/>
          <w:bCs/>
          <w:i/>
          <w:iCs/>
          <w:sz w:val="24"/>
          <w:szCs w:val="24"/>
          <w:lang w:val="lv-LV"/>
        </w:rPr>
        <w:t>3. iepirkuma daļa -</w:t>
      </w:r>
      <w:r w:rsidR="00B55542" w:rsidRPr="00C86646">
        <w:rPr>
          <w:rFonts w:ascii="Times New Roman" w:hAnsi="Times New Roman" w:cs="Times New Roman"/>
          <w:b/>
          <w:bCs/>
          <w:i/>
          <w:iCs/>
          <w:sz w:val="24"/>
          <w:szCs w:val="24"/>
          <w:lang w:val="lv-LV"/>
        </w:rPr>
        <w:t>Cepure aizsardzībai pret elektriskā loka iedarbību</w:t>
      </w:r>
    </w:p>
    <w:p w14:paraId="5BC47369" w14:textId="77777777" w:rsidR="004C7D0E" w:rsidRDefault="004C7D0E" w:rsidP="001C6E96">
      <w:pPr>
        <w:spacing w:after="0" w:line="240" w:lineRule="auto"/>
        <w:jc w:val="center"/>
        <w:rPr>
          <w:rFonts w:ascii="Times New Roman" w:hAnsi="Times New Roman" w:cs="Times New Roman"/>
          <w:b/>
          <w:bCs/>
          <w:sz w:val="24"/>
          <w:szCs w:val="24"/>
          <w:lang w:val="lv-LV"/>
        </w:rPr>
      </w:pPr>
    </w:p>
    <w:p w14:paraId="526530DE" w14:textId="77777777" w:rsidR="00020673" w:rsidRDefault="00020673" w:rsidP="001C6E96">
      <w:pPr>
        <w:spacing w:after="0" w:line="240" w:lineRule="auto"/>
        <w:jc w:val="center"/>
        <w:rPr>
          <w:rFonts w:ascii="Times New Roman" w:hAnsi="Times New Roman" w:cs="Times New Roman"/>
          <w:b/>
          <w:bCs/>
          <w:sz w:val="24"/>
          <w:szCs w:val="24"/>
          <w:lang w:val="lv-LV"/>
        </w:rPr>
      </w:pPr>
    </w:p>
    <w:tbl>
      <w:tblPr>
        <w:tblW w:w="12950" w:type="dxa"/>
        <w:tblInd w:w="279" w:type="dxa"/>
        <w:tblLook w:val="04A0" w:firstRow="1" w:lastRow="0" w:firstColumn="1" w:lastColumn="0" w:noHBand="0" w:noVBand="1"/>
      </w:tblPr>
      <w:tblGrid>
        <w:gridCol w:w="846"/>
        <w:gridCol w:w="6459"/>
        <w:gridCol w:w="1858"/>
        <w:gridCol w:w="1915"/>
        <w:gridCol w:w="1872"/>
      </w:tblGrid>
      <w:tr w:rsidR="0034584F" w:rsidRPr="00020673" w14:paraId="32F6C750" w14:textId="77777777" w:rsidTr="00020673">
        <w:trPr>
          <w:cantSplit/>
          <w:trHeight w:val="761"/>
          <w:tblHeader/>
        </w:trPr>
        <w:tc>
          <w:tcPr>
            <w:tcW w:w="846"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3289FA5" w14:textId="77777777" w:rsidR="00C86518" w:rsidRPr="00C86518" w:rsidRDefault="00C86518" w:rsidP="00C86518">
            <w:pPr>
              <w:spacing w:after="0" w:line="240" w:lineRule="auto"/>
              <w:jc w:val="center"/>
              <w:rPr>
                <w:rFonts w:ascii="Times New Roman" w:hAnsi="Times New Roman" w:cs="Times New Roman"/>
                <w:b/>
                <w:bCs/>
                <w:sz w:val="24"/>
                <w:szCs w:val="24"/>
                <w:lang w:val="lv-LV"/>
              </w:rPr>
            </w:pPr>
            <w:r w:rsidRPr="00C86518">
              <w:rPr>
                <w:rFonts w:ascii="Times New Roman" w:hAnsi="Times New Roman" w:cs="Times New Roman"/>
                <w:b/>
                <w:bCs/>
                <w:sz w:val="24"/>
                <w:szCs w:val="24"/>
                <w:lang w:val="lv-LV"/>
              </w:rPr>
              <w:t>Nr.</w:t>
            </w:r>
          </w:p>
        </w:tc>
        <w:tc>
          <w:tcPr>
            <w:tcW w:w="6459"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8813B6F" w14:textId="77777777" w:rsidR="00C86518" w:rsidRPr="00C86518" w:rsidRDefault="00C86518" w:rsidP="00C86518">
            <w:pPr>
              <w:spacing w:after="0" w:line="240" w:lineRule="auto"/>
              <w:jc w:val="center"/>
              <w:rPr>
                <w:rFonts w:ascii="Times New Roman" w:hAnsi="Times New Roman" w:cs="Times New Roman"/>
                <w:b/>
                <w:bCs/>
                <w:sz w:val="24"/>
                <w:szCs w:val="24"/>
                <w:lang w:val="lv-LV"/>
              </w:rPr>
            </w:pPr>
            <w:r w:rsidRPr="00C86518">
              <w:rPr>
                <w:rFonts w:ascii="Times New Roman" w:hAnsi="Times New Roman" w:cs="Times New Roman"/>
                <w:b/>
                <w:bCs/>
                <w:sz w:val="24"/>
                <w:szCs w:val="24"/>
                <w:lang w:val="lv-LV"/>
              </w:rPr>
              <w:t>Pasūtītāja noteikto tehnisko prasību apraksts</w:t>
            </w:r>
          </w:p>
        </w:tc>
        <w:tc>
          <w:tcPr>
            <w:tcW w:w="1858" w:type="dxa"/>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50D1D788" w14:textId="77777777" w:rsidR="00C86518" w:rsidRPr="00C86518" w:rsidRDefault="00C86518" w:rsidP="00C86518">
            <w:pPr>
              <w:spacing w:after="0" w:line="240" w:lineRule="auto"/>
              <w:jc w:val="center"/>
              <w:rPr>
                <w:rFonts w:ascii="Times New Roman" w:hAnsi="Times New Roman" w:cs="Times New Roman"/>
                <w:b/>
                <w:bCs/>
                <w:sz w:val="24"/>
                <w:szCs w:val="24"/>
                <w:lang w:val="lv-LV"/>
              </w:rPr>
            </w:pPr>
            <w:r w:rsidRPr="00C86518">
              <w:rPr>
                <w:rFonts w:ascii="Times New Roman" w:hAnsi="Times New Roman" w:cs="Times New Roman"/>
                <w:b/>
                <w:bCs/>
                <w:sz w:val="24"/>
                <w:szCs w:val="24"/>
                <w:lang w:val="lv-LV"/>
              </w:rPr>
              <w:t>Minimālā atbilstība tehniskajai prasībai</w:t>
            </w:r>
            <w:r w:rsidRPr="00C86518">
              <w:rPr>
                <w:rFonts w:ascii="Times New Roman" w:hAnsi="Times New Roman" w:cs="Times New Roman"/>
                <w:b/>
                <w:bCs/>
                <w:sz w:val="24"/>
                <w:szCs w:val="24"/>
                <w:vertAlign w:val="superscript"/>
                <w:lang w:val="lv-LV"/>
              </w:rPr>
              <w:footnoteReference w:id="1"/>
            </w:r>
          </w:p>
        </w:tc>
        <w:tc>
          <w:tcPr>
            <w:tcW w:w="1915" w:type="dxa"/>
            <w:vMerge w:val="restart"/>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1D465DD1" w14:textId="77777777" w:rsidR="00C86518" w:rsidRPr="00C86518" w:rsidRDefault="00C86518" w:rsidP="00C86518">
            <w:pPr>
              <w:spacing w:after="0" w:line="240" w:lineRule="auto"/>
              <w:jc w:val="center"/>
              <w:rPr>
                <w:rFonts w:ascii="Times New Roman" w:hAnsi="Times New Roman" w:cs="Times New Roman"/>
                <w:b/>
                <w:bCs/>
                <w:sz w:val="24"/>
                <w:szCs w:val="24"/>
                <w:lang w:val="lv-LV"/>
              </w:rPr>
            </w:pPr>
            <w:r w:rsidRPr="00C86518">
              <w:rPr>
                <w:rFonts w:ascii="Times New Roman" w:hAnsi="Times New Roman" w:cs="Times New Roman"/>
                <w:b/>
                <w:bCs/>
                <w:sz w:val="24"/>
                <w:szCs w:val="24"/>
                <w:lang w:val="lv-LV"/>
              </w:rPr>
              <w:t xml:space="preserve">Pretendenta piedāvājums </w:t>
            </w:r>
          </w:p>
          <w:p w14:paraId="2F89D37F" w14:textId="77777777" w:rsidR="00C86518" w:rsidRPr="00C86518" w:rsidRDefault="00C86518" w:rsidP="00C86518">
            <w:pPr>
              <w:spacing w:after="0" w:line="240" w:lineRule="auto"/>
              <w:jc w:val="center"/>
              <w:rPr>
                <w:rFonts w:ascii="Times New Roman" w:hAnsi="Times New Roman" w:cs="Times New Roman"/>
                <w:b/>
                <w:bCs/>
                <w:i/>
                <w:iCs/>
                <w:sz w:val="24"/>
                <w:szCs w:val="24"/>
                <w:lang w:val="lv-LV"/>
              </w:rPr>
            </w:pPr>
            <w:r w:rsidRPr="00C86518">
              <w:rPr>
                <w:rFonts w:ascii="Times New Roman" w:hAnsi="Times New Roman" w:cs="Times New Roman"/>
                <w:b/>
                <w:bCs/>
                <w:i/>
                <w:iCs/>
                <w:sz w:val="24"/>
                <w:szCs w:val="24"/>
                <w:lang w:val="lv-LV"/>
              </w:rPr>
              <w:t>Tirgus izpētes ietvaros jānorāda tikai prasītā informācija</w:t>
            </w:r>
          </w:p>
        </w:tc>
        <w:tc>
          <w:tcPr>
            <w:tcW w:w="1872" w:type="dxa"/>
            <w:vMerge w:val="restart"/>
            <w:tcBorders>
              <w:top w:val="single" w:sz="4" w:space="0" w:color="auto"/>
              <w:left w:val="nil"/>
              <w:bottom w:val="single" w:sz="4" w:space="0" w:color="auto"/>
              <w:right w:val="single" w:sz="4" w:space="0" w:color="auto"/>
            </w:tcBorders>
            <w:shd w:val="clear" w:color="auto" w:fill="DAE9F7" w:themeFill="text2" w:themeFillTint="1A"/>
            <w:vAlign w:val="center"/>
            <w:hideMark/>
          </w:tcPr>
          <w:p w14:paraId="55838E4B" w14:textId="77777777" w:rsidR="00C86518" w:rsidRPr="00C86518" w:rsidRDefault="00C86518" w:rsidP="00C86518">
            <w:pPr>
              <w:spacing w:after="0" w:line="240" w:lineRule="auto"/>
              <w:jc w:val="center"/>
              <w:rPr>
                <w:rFonts w:ascii="Times New Roman" w:hAnsi="Times New Roman" w:cs="Times New Roman"/>
                <w:b/>
                <w:bCs/>
                <w:sz w:val="24"/>
                <w:szCs w:val="24"/>
                <w:lang w:val="lv-LV"/>
              </w:rPr>
            </w:pPr>
            <w:r w:rsidRPr="00C86518">
              <w:rPr>
                <w:rFonts w:ascii="Times New Roman" w:hAnsi="Times New Roman" w:cs="Times New Roman"/>
                <w:b/>
                <w:bCs/>
                <w:sz w:val="24"/>
                <w:szCs w:val="24"/>
                <w:lang w:val="lv-LV"/>
              </w:rPr>
              <w:t>Prasība ir izpildāma? (Jā/Nē) Ja “Nē”, tad lūdzam sniegt priekšlikums prasības pilnveidei</w:t>
            </w:r>
          </w:p>
        </w:tc>
      </w:tr>
      <w:tr w:rsidR="00C86518" w:rsidRPr="00C86518" w14:paraId="4901EACF" w14:textId="77777777" w:rsidTr="00020673">
        <w:tc>
          <w:tcPr>
            <w:tcW w:w="9163" w:type="dxa"/>
            <w:gridSpan w:val="3"/>
            <w:tcBorders>
              <w:top w:val="single" w:sz="4" w:space="0" w:color="auto"/>
              <w:left w:val="single" w:sz="4" w:space="0" w:color="auto"/>
              <w:bottom w:val="single" w:sz="4" w:space="0" w:color="auto"/>
              <w:right w:val="single" w:sz="4" w:space="0" w:color="auto"/>
            </w:tcBorders>
            <w:shd w:val="clear" w:color="auto" w:fill="A5C9EB" w:themeFill="text2" w:themeFillTint="40"/>
            <w:vAlign w:val="center"/>
            <w:hideMark/>
          </w:tcPr>
          <w:p w14:paraId="40490966" w14:textId="77777777" w:rsidR="00C86518" w:rsidRPr="00C86518" w:rsidRDefault="00C86518" w:rsidP="00C86518">
            <w:pPr>
              <w:spacing w:after="0" w:line="240" w:lineRule="auto"/>
              <w:jc w:val="center"/>
              <w:rPr>
                <w:rFonts w:ascii="Times New Roman" w:hAnsi="Times New Roman" w:cs="Times New Roman"/>
                <w:b/>
                <w:bCs/>
                <w:i/>
                <w:iCs/>
                <w:sz w:val="24"/>
                <w:szCs w:val="24"/>
                <w:lang w:val="lv-LV"/>
              </w:rPr>
            </w:pPr>
            <w:r w:rsidRPr="00C86518">
              <w:rPr>
                <w:rFonts w:ascii="Times New Roman" w:hAnsi="Times New Roman" w:cs="Times New Roman"/>
                <w:b/>
                <w:bCs/>
                <w:sz w:val="24"/>
                <w:szCs w:val="24"/>
                <w:lang w:val="lv-LV"/>
              </w:rPr>
              <w:t>Obligātās prasības</w:t>
            </w:r>
            <w:r w:rsidRPr="00C86518">
              <w:rPr>
                <w:rFonts w:ascii="Times New Roman" w:hAnsi="Times New Roman" w:cs="Times New Roman"/>
                <w:b/>
                <w:bCs/>
                <w:i/>
                <w:iCs/>
                <w:sz w:val="24"/>
                <w:szCs w:val="24"/>
                <w:lang w:val="lv-LV"/>
              </w:rPr>
              <w:t xml:space="preserve"> (pretendents var iesniegt vienu piedāvājuma variantu, kas vislabāk atbilst norādītajām prasībām).</w:t>
            </w:r>
          </w:p>
        </w:tc>
        <w:tc>
          <w:tcPr>
            <w:tcW w:w="0" w:type="auto"/>
            <w:vMerge/>
            <w:tcBorders>
              <w:top w:val="single" w:sz="4" w:space="0" w:color="auto"/>
              <w:left w:val="nil"/>
              <w:bottom w:val="single" w:sz="4" w:space="0" w:color="auto"/>
              <w:right w:val="single" w:sz="4" w:space="0" w:color="auto"/>
            </w:tcBorders>
            <w:vAlign w:val="center"/>
            <w:hideMark/>
          </w:tcPr>
          <w:p w14:paraId="4CFA76E1" w14:textId="77777777" w:rsidR="00C86518" w:rsidRPr="00C86518" w:rsidRDefault="00C86518" w:rsidP="00C86518">
            <w:pPr>
              <w:spacing w:after="0" w:line="240" w:lineRule="auto"/>
              <w:jc w:val="center"/>
              <w:rPr>
                <w:rFonts w:ascii="Times New Roman" w:hAnsi="Times New Roman" w:cs="Times New Roman"/>
                <w:b/>
                <w:bCs/>
                <w:i/>
                <w:iCs/>
                <w:sz w:val="24"/>
                <w:szCs w:val="24"/>
                <w:lang w:val="lv-LV"/>
              </w:rPr>
            </w:pPr>
          </w:p>
        </w:tc>
        <w:tc>
          <w:tcPr>
            <w:tcW w:w="0" w:type="auto"/>
            <w:vMerge/>
            <w:tcBorders>
              <w:top w:val="single" w:sz="4" w:space="0" w:color="auto"/>
              <w:left w:val="nil"/>
              <w:bottom w:val="single" w:sz="4" w:space="0" w:color="auto"/>
              <w:right w:val="single" w:sz="4" w:space="0" w:color="auto"/>
            </w:tcBorders>
            <w:vAlign w:val="center"/>
            <w:hideMark/>
          </w:tcPr>
          <w:p w14:paraId="3FAF7400" w14:textId="77777777" w:rsidR="00C86518" w:rsidRPr="00C86518" w:rsidRDefault="00C86518" w:rsidP="00C86518">
            <w:pPr>
              <w:spacing w:after="0" w:line="240" w:lineRule="auto"/>
              <w:jc w:val="center"/>
              <w:rPr>
                <w:rFonts w:ascii="Times New Roman" w:hAnsi="Times New Roman" w:cs="Times New Roman"/>
                <w:b/>
                <w:bCs/>
                <w:sz w:val="24"/>
                <w:szCs w:val="24"/>
                <w:lang w:val="lv-LV"/>
              </w:rPr>
            </w:pPr>
          </w:p>
        </w:tc>
      </w:tr>
      <w:tr w:rsidR="00C86518" w:rsidRPr="00C86518" w14:paraId="42E05C80" w14:textId="77777777" w:rsidTr="00020673">
        <w:tc>
          <w:tcPr>
            <w:tcW w:w="9163" w:type="dxa"/>
            <w:gridSpan w:val="3"/>
            <w:tcBorders>
              <w:top w:val="single" w:sz="4" w:space="0" w:color="auto"/>
              <w:left w:val="single" w:sz="4" w:space="0" w:color="auto"/>
              <w:bottom w:val="single" w:sz="4" w:space="0" w:color="auto"/>
              <w:right w:val="single" w:sz="4" w:space="0" w:color="auto"/>
            </w:tcBorders>
            <w:shd w:val="clear" w:color="auto" w:fill="B7CFED"/>
            <w:vAlign w:val="center"/>
            <w:hideMark/>
          </w:tcPr>
          <w:p w14:paraId="6999D3A0" w14:textId="77777777" w:rsidR="00C86518" w:rsidRPr="00C86518" w:rsidRDefault="00C86518" w:rsidP="00C86518">
            <w:pPr>
              <w:spacing w:after="0" w:line="240" w:lineRule="auto"/>
              <w:jc w:val="center"/>
              <w:rPr>
                <w:rFonts w:ascii="Times New Roman" w:hAnsi="Times New Roman" w:cs="Times New Roman"/>
                <w:b/>
                <w:bCs/>
                <w:sz w:val="24"/>
                <w:szCs w:val="24"/>
                <w:lang w:val="lv-LV"/>
              </w:rPr>
            </w:pPr>
            <w:r w:rsidRPr="00C86518">
              <w:rPr>
                <w:rFonts w:ascii="Times New Roman" w:hAnsi="Times New Roman" w:cs="Times New Roman"/>
                <w:b/>
                <w:bCs/>
                <w:sz w:val="24"/>
                <w:szCs w:val="24"/>
                <w:lang w:val="lv-LV"/>
              </w:rPr>
              <w:t>1. Vispārīgā informācija</w:t>
            </w:r>
          </w:p>
        </w:tc>
        <w:tc>
          <w:tcPr>
            <w:tcW w:w="1915" w:type="dxa"/>
            <w:tcBorders>
              <w:top w:val="single" w:sz="4" w:space="0" w:color="auto"/>
              <w:left w:val="nil"/>
              <w:bottom w:val="single" w:sz="4" w:space="0" w:color="auto"/>
              <w:right w:val="single" w:sz="4" w:space="0" w:color="auto"/>
            </w:tcBorders>
            <w:shd w:val="clear" w:color="auto" w:fill="B7CFED"/>
            <w:vAlign w:val="center"/>
          </w:tcPr>
          <w:p w14:paraId="4D588574" w14:textId="77777777" w:rsidR="00C86518" w:rsidRPr="00C86518" w:rsidRDefault="00C86518" w:rsidP="00C86518">
            <w:pPr>
              <w:spacing w:after="0" w:line="240" w:lineRule="auto"/>
              <w:jc w:val="center"/>
              <w:rPr>
                <w:rFonts w:ascii="Times New Roman" w:hAnsi="Times New Roman" w:cs="Times New Roman"/>
                <w:b/>
                <w:bCs/>
                <w:sz w:val="24"/>
                <w:szCs w:val="24"/>
                <w:lang w:val="lv-LV"/>
              </w:rPr>
            </w:pPr>
          </w:p>
        </w:tc>
        <w:tc>
          <w:tcPr>
            <w:tcW w:w="1872" w:type="dxa"/>
            <w:tcBorders>
              <w:top w:val="single" w:sz="4" w:space="0" w:color="auto"/>
              <w:left w:val="nil"/>
              <w:bottom w:val="single" w:sz="4" w:space="0" w:color="auto"/>
              <w:right w:val="single" w:sz="4" w:space="0" w:color="auto"/>
            </w:tcBorders>
            <w:shd w:val="clear" w:color="auto" w:fill="B7CFED"/>
          </w:tcPr>
          <w:p w14:paraId="5804954C" w14:textId="77777777" w:rsidR="00C86518" w:rsidRPr="00C86518" w:rsidRDefault="00C86518" w:rsidP="00C86518">
            <w:pPr>
              <w:spacing w:after="0" w:line="240" w:lineRule="auto"/>
              <w:jc w:val="center"/>
              <w:rPr>
                <w:rFonts w:ascii="Times New Roman" w:hAnsi="Times New Roman" w:cs="Times New Roman"/>
                <w:b/>
                <w:bCs/>
                <w:sz w:val="24"/>
                <w:szCs w:val="24"/>
                <w:lang w:val="lv-LV"/>
              </w:rPr>
            </w:pPr>
          </w:p>
        </w:tc>
      </w:tr>
      <w:tr w:rsidR="00020673" w:rsidRPr="00020673" w14:paraId="37D4F9AD" w14:textId="77777777" w:rsidTr="00020673">
        <w:trPr>
          <w:cantSplit/>
        </w:trPr>
        <w:tc>
          <w:tcPr>
            <w:tcW w:w="846" w:type="dxa"/>
            <w:tcBorders>
              <w:top w:val="nil"/>
              <w:left w:val="single" w:sz="4" w:space="0" w:color="auto"/>
              <w:bottom w:val="single" w:sz="4" w:space="0" w:color="auto"/>
              <w:right w:val="single" w:sz="4" w:space="0" w:color="auto"/>
            </w:tcBorders>
            <w:hideMark/>
          </w:tcPr>
          <w:p w14:paraId="344976D0" w14:textId="77777777" w:rsidR="00C86518" w:rsidRPr="00C86518" w:rsidRDefault="00C86518" w:rsidP="00C86518">
            <w:pPr>
              <w:spacing w:after="0" w:line="240" w:lineRule="auto"/>
              <w:jc w:val="center"/>
              <w:rPr>
                <w:rFonts w:ascii="Times New Roman" w:hAnsi="Times New Roman" w:cs="Times New Roman"/>
                <w:sz w:val="24"/>
                <w:szCs w:val="24"/>
                <w:lang w:val="lv-LV"/>
              </w:rPr>
            </w:pPr>
            <w:r w:rsidRPr="00C86518">
              <w:rPr>
                <w:rFonts w:ascii="Times New Roman" w:hAnsi="Times New Roman" w:cs="Times New Roman"/>
                <w:sz w:val="24"/>
                <w:szCs w:val="24"/>
                <w:lang w:val="lv-LV"/>
              </w:rPr>
              <w:t>1.1.</w:t>
            </w:r>
          </w:p>
        </w:tc>
        <w:tc>
          <w:tcPr>
            <w:tcW w:w="6459" w:type="dxa"/>
            <w:tcBorders>
              <w:top w:val="nil"/>
              <w:left w:val="single" w:sz="4" w:space="0" w:color="auto"/>
              <w:bottom w:val="single" w:sz="4" w:space="0" w:color="auto"/>
              <w:right w:val="single" w:sz="4" w:space="0" w:color="auto"/>
            </w:tcBorders>
            <w:hideMark/>
          </w:tcPr>
          <w:p w14:paraId="015FDB04" w14:textId="77777777" w:rsidR="00C86518" w:rsidRPr="00C86518" w:rsidRDefault="00C86518" w:rsidP="00167B91">
            <w:pPr>
              <w:spacing w:after="0" w:line="240" w:lineRule="auto"/>
              <w:rPr>
                <w:rFonts w:ascii="Times New Roman" w:hAnsi="Times New Roman" w:cs="Times New Roman"/>
                <w:sz w:val="24"/>
                <w:szCs w:val="24"/>
                <w:lang w:val="lv-LV"/>
              </w:rPr>
            </w:pPr>
            <w:r w:rsidRPr="00C86518">
              <w:rPr>
                <w:rFonts w:ascii="Times New Roman" w:hAnsi="Times New Roman" w:cs="Times New Roman"/>
                <w:sz w:val="24"/>
                <w:szCs w:val="24"/>
                <w:lang w:val="lv-LV"/>
              </w:rPr>
              <w:t>Ražotāja nosaukums</w:t>
            </w:r>
          </w:p>
        </w:tc>
        <w:tc>
          <w:tcPr>
            <w:tcW w:w="1858" w:type="dxa"/>
            <w:tcBorders>
              <w:top w:val="nil"/>
              <w:left w:val="nil"/>
              <w:bottom w:val="single" w:sz="4" w:space="0" w:color="auto"/>
              <w:right w:val="single" w:sz="4" w:space="0" w:color="auto"/>
            </w:tcBorders>
            <w:vAlign w:val="center"/>
            <w:hideMark/>
          </w:tcPr>
          <w:p w14:paraId="5561C693" w14:textId="77777777" w:rsidR="00C86518" w:rsidRPr="00C86518" w:rsidRDefault="00C86518" w:rsidP="00C86518">
            <w:pPr>
              <w:spacing w:after="0" w:line="240" w:lineRule="auto"/>
              <w:jc w:val="center"/>
              <w:rPr>
                <w:rFonts w:ascii="Times New Roman" w:hAnsi="Times New Roman" w:cs="Times New Roman"/>
                <w:sz w:val="24"/>
                <w:szCs w:val="24"/>
                <w:lang w:val="lv-LV"/>
              </w:rPr>
            </w:pPr>
            <w:r w:rsidRPr="00C86518">
              <w:rPr>
                <w:rFonts w:ascii="Times New Roman" w:hAnsi="Times New Roman" w:cs="Times New Roman"/>
                <w:sz w:val="24"/>
                <w:szCs w:val="24"/>
                <w:lang w:val="lv-LV"/>
              </w:rPr>
              <w:t>-</w:t>
            </w:r>
          </w:p>
        </w:tc>
        <w:tc>
          <w:tcPr>
            <w:tcW w:w="1915" w:type="dxa"/>
            <w:tcBorders>
              <w:top w:val="nil"/>
              <w:left w:val="nil"/>
              <w:bottom w:val="single" w:sz="4" w:space="0" w:color="auto"/>
              <w:right w:val="single" w:sz="4" w:space="0" w:color="auto"/>
            </w:tcBorders>
            <w:shd w:val="clear" w:color="auto" w:fill="FFFFFF"/>
            <w:vAlign w:val="center"/>
            <w:hideMark/>
          </w:tcPr>
          <w:p w14:paraId="230BCFFE" w14:textId="77777777" w:rsidR="00C86518" w:rsidRPr="00C86518" w:rsidRDefault="00C86518" w:rsidP="00C86518">
            <w:pPr>
              <w:spacing w:after="0" w:line="240" w:lineRule="auto"/>
              <w:jc w:val="center"/>
              <w:rPr>
                <w:rFonts w:ascii="Times New Roman" w:hAnsi="Times New Roman" w:cs="Times New Roman"/>
                <w:sz w:val="24"/>
                <w:szCs w:val="24"/>
                <w:lang w:val="lv-LV"/>
              </w:rPr>
            </w:pPr>
            <w:r w:rsidRPr="00C86518">
              <w:rPr>
                <w:rFonts w:ascii="Times New Roman" w:hAnsi="Times New Roman" w:cs="Times New Roman"/>
                <w:i/>
                <w:iCs/>
                <w:sz w:val="24"/>
                <w:szCs w:val="24"/>
                <w:lang w:val="lv-LV"/>
              </w:rPr>
              <w:t>Norādīt informāciju par ražotāju (Nosaukums, valsts)</w:t>
            </w:r>
          </w:p>
        </w:tc>
        <w:tc>
          <w:tcPr>
            <w:tcW w:w="1872" w:type="dxa"/>
            <w:tcBorders>
              <w:top w:val="nil"/>
              <w:left w:val="nil"/>
              <w:bottom w:val="single" w:sz="4" w:space="0" w:color="auto"/>
              <w:right w:val="single" w:sz="4" w:space="0" w:color="auto"/>
            </w:tcBorders>
            <w:shd w:val="clear" w:color="auto" w:fill="FFFFFF"/>
          </w:tcPr>
          <w:p w14:paraId="1737195E" w14:textId="77777777" w:rsidR="00C86518" w:rsidRPr="00C86518" w:rsidRDefault="00C86518" w:rsidP="00C86518">
            <w:pPr>
              <w:spacing w:after="0" w:line="240" w:lineRule="auto"/>
              <w:jc w:val="center"/>
              <w:rPr>
                <w:rFonts w:ascii="Times New Roman" w:hAnsi="Times New Roman" w:cs="Times New Roman"/>
                <w:b/>
                <w:bCs/>
                <w:sz w:val="24"/>
                <w:szCs w:val="24"/>
                <w:lang w:val="lv-LV"/>
              </w:rPr>
            </w:pPr>
          </w:p>
        </w:tc>
      </w:tr>
      <w:tr w:rsidR="00C86518" w:rsidRPr="00C86518" w14:paraId="6D18CBE9" w14:textId="77777777" w:rsidTr="00020673">
        <w:trPr>
          <w:cantSplit/>
        </w:trPr>
        <w:tc>
          <w:tcPr>
            <w:tcW w:w="846" w:type="dxa"/>
            <w:tcBorders>
              <w:top w:val="nil"/>
              <w:left w:val="single" w:sz="4" w:space="0" w:color="auto"/>
              <w:bottom w:val="single" w:sz="4" w:space="0" w:color="auto"/>
              <w:right w:val="single" w:sz="4" w:space="0" w:color="auto"/>
            </w:tcBorders>
            <w:hideMark/>
          </w:tcPr>
          <w:p w14:paraId="007B231D" w14:textId="77777777" w:rsidR="00C86518" w:rsidRPr="00C86518" w:rsidRDefault="00C86518" w:rsidP="00C86518">
            <w:pPr>
              <w:spacing w:after="0" w:line="240" w:lineRule="auto"/>
              <w:jc w:val="center"/>
              <w:rPr>
                <w:rFonts w:ascii="Times New Roman" w:hAnsi="Times New Roman" w:cs="Times New Roman"/>
                <w:sz w:val="24"/>
                <w:szCs w:val="24"/>
                <w:lang w:val="lv-LV"/>
              </w:rPr>
            </w:pPr>
            <w:r w:rsidRPr="00C86518">
              <w:rPr>
                <w:rFonts w:ascii="Times New Roman" w:hAnsi="Times New Roman" w:cs="Times New Roman"/>
                <w:sz w:val="24"/>
                <w:szCs w:val="24"/>
                <w:lang w:val="lv-LV"/>
              </w:rPr>
              <w:t>1.2.</w:t>
            </w:r>
          </w:p>
        </w:tc>
        <w:tc>
          <w:tcPr>
            <w:tcW w:w="6459" w:type="dxa"/>
            <w:tcBorders>
              <w:top w:val="nil"/>
              <w:left w:val="single" w:sz="4" w:space="0" w:color="auto"/>
              <w:bottom w:val="single" w:sz="4" w:space="0" w:color="auto"/>
              <w:right w:val="single" w:sz="4" w:space="0" w:color="auto"/>
            </w:tcBorders>
            <w:hideMark/>
          </w:tcPr>
          <w:p w14:paraId="0EFECB08" w14:textId="67BA0E32" w:rsidR="00C86518" w:rsidRPr="00C86518" w:rsidRDefault="00867CC2" w:rsidP="00167B91">
            <w:pPr>
              <w:spacing w:after="0" w:line="240" w:lineRule="auto"/>
              <w:rPr>
                <w:rFonts w:ascii="Times New Roman" w:hAnsi="Times New Roman" w:cs="Times New Roman"/>
                <w:sz w:val="24"/>
                <w:szCs w:val="24"/>
                <w:lang w:val="lv-LV"/>
              </w:rPr>
            </w:pPr>
            <w:r w:rsidRPr="00867CC2">
              <w:rPr>
                <w:rFonts w:ascii="Times New Roman" w:hAnsi="Times New Roman" w:cs="Times New Roman"/>
                <w:sz w:val="24"/>
                <w:szCs w:val="24"/>
                <w:lang w:val="lv-LV"/>
              </w:rPr>
              <w:t xml:space="preserve">Cepure </w:t>
            </w:r>
            <w:r w:rsidR="00C86518" w:rsidRPr="00C86518">
              <w:rPr>
                <w:rFonts w:ascii="Times New Roman" w:hAnsi="Times New Roman" w:cs="Times New Roman"/>
                <w:sz w:val="24"/>
                <w:szCs w:val="24"/>
                <w:lang w:val="lv-LV"/>
              </w:rPr>
              <w:t>aizsardzībai pret elektriskā loka iedarbību (turpmāk tekstā – prece)</w:t>
            </w:r>
          </w:p>
        </w:tc>
        <w:tc>
          <w:tcPr>
            <w:tcW w:w="1858" w:type="dxa"/>
            <w:tcBorders>
              <w:top w:val="nil"/>
              <w:left w:val="nil"/>
              <w:bottom w:val="single" w:sz="4" w:space="0" w:color="auto"/>
              <w:right w:val="single" w:sz="4" w:space="0" w:color="auto"/>
            </w:tcBorders>
            <w:vAlign w:val="center"/>
            <w:hideMark/>
          </w:tcPr>
          <w:p w14:paraId="5FBFADEC" w14:textId="77777777" w:rsidR="00C86518" w:rsidRPr="00C86518" w:rsidRDefault="00C86518" w:rsidP="00C86518">
            <w:pPr>
              <w:spacing w:after="0" w:line="240" w:lineRule="auto"/>
              <w:jc w:val="center"/>
              <w:rPr>
                <w:rFonts w:ascii="Times New Roman" w:hAnsi="Times New Roman" w:cs="Times New Roman"/>
                <w:sz w:val="24"/>
                <w:szCs w:val="24"/>
                <w:lang w:val="lv-LV"/>
              </w:rPr>
            </w:pPr>
            <w:r w:rsidRPr="00C86518">
              <w:rPr>
                <w:rFonts w:ascii="Times New Roman" w:hAnsi="Times New Roman" w:cs="Times New Roman"/>
                <w:sz w:val="24"/>
                <w:szCs w:val="24"/>
                <w:lang w:val="lv-LV"/>
              </w:rPr>
              <w:t>-</w:t>
            </w:r>
          </w:p>
        </w:tc>
        <w:tc>
          <w:tcPr>
            <w:tcW w:w="1915" w:type="dxa"/>
            <w:tcBorders>
              <w:top w:val="nil"/>
              <w:left w:val="nil"/>
              <w:bottom w:val="single" w:sz="4" w:space="0" w:color="auto"/>
              <w:right w:val="single" w:sz="4" w:space="0" w:color="auto"/>
            </w:tcBorders>
            <w:vAlign w:val="center"/>
            <w:hideMark/>
          </w:tcPr>
          <w:p w14:paraId="57802F08" w14:textId="77777777" w:rsidR="00C86518" w:rsidRPr="00C86518" w:rsidRDefault="00C86518" w:rsidP="00C86518">
            <w:pPr>
              <w:spacing w:after="0" w:line="240" w:lineRule="auto"/>
              <w:jc w:val="center"/>
              <w:rPr>
                <w:rFonts w:ascii="Times New Roman" w:hAnsi="Times New Roman" w:cs="Times New Roman"/>
                <w:sz w:val="24"/>
                <w:szCs w:val="24"/>
                <w:lang w:val="lv-LV"/>
              </w:rPr>
            </w:pPr>
            <w:r w:rsidRPr="00C86518">
              <w:rPr>
                <w:rFonts w:ascii="Times New Roman" w:hAnsi="Times New Roman" w:cs="Times New Roman"/>
                <w:i/>
                <w:iCs/>
                <w:sz w:val="24"/>
                <w:szCs w:val="24"/>
                <w:lang w:val="lv-LV"/>
              </w:rPr>
              <w:t>Tipa apzīmējums</w:t>
            </w:r>
            <w:r w:rsidRPr="00C86518">
              <w:rPr>
                <w:rFonts w:ascii="Times New Roman" w:hAnsi="Times New Roman" w:cs="Times New Roman"/>
                <w:i/>
                <w:iCs/>
                <w:sz w:val="24"/>
                <w:szCs w:val="24"/>
                <w:vertAlign w:val="superscript"/>
                <w:lang w:val="lv-LV"/>
              </w:rPr>
              <w:footnoteReference w:id="2"/>
            </w:r>
          </w:p>
        </w:tc>
        <w:tc>
          <w:tcPr>
            <w:tcW w:w="1872" w:type="dxa"/>
            <w:tcBorders>
              <w:top w:val="nil"/>
              <w:left w:val="nil"/>
              <w:bottom w:val="single" w:sz="4" w:space="0" w:color="auto"/>
              <w:right w:val="single" w:sz="4" w:space="0" w:color="auto"/>
            </w:tcBorders>
          </w:tcPr>
          <w:p w14:paraId="6B992477" w14:textId="77777777" w:rsidR="00C86518" w:rsidRPr="00C86518" w:rsidRDefault="00C86518" w:rsidP="00C86518">
            <w:pPr>
              <w:spacing w:after="0" w:line="240" w:lineRule="auto"/>
              <w:jc w:val="center"/>
              <w:rPr>
                <w:rFonts w:ascii="Times New Roman" w:hAnsi="Times New Roman" w:cs="Times New Roman"/>
                <w:b/>
                <w:bCs/>
                <w:sz w:val="24"/>
                <w:szCs w:val="24"/>
                <w:lang w:val="lv-LV"/>
              </w:rPr>
            </w:pPr>
          </w:p>
        </w:tc>
      </w:tr>
      <w:tr w:rsidR="0034584F" w:rsidRPr="00020673" w14:paraId="1E411B9A" w14:textId="77777777" w:rsidTr="00020673">
        <w:trPr>
          <w:cantSplit/>
        </w:trPr>
        <w:tc>
          <w:tcPr>
            <w:tcW w:w="846" w:type="dxa"/>
            <w:tcBorders>
              <w:top w:val="nil"/>
              <w:left w:val="single" w:sz="4" w:space="0" w:color="auto"/>
              <w:bottom w:val="single" w:sz="4" w:space="0" w:color="auto"/>
              <w:right w:val="single" w:sz="4" w:space="0" w:color="auto"/>
            </w:tcBorders>
            <w:hideMark/>
          </w:tcPr>
          <w:p w14:paraId="6B538C06" w14:textId="77777777" w:rsidR="00C86518" w:rsidRPr="00C86518" w:rsidRDefault="00C86518" w:rsidP="00C86518">
            <w:pPr>
              <w:spacing w:after="0" w:line="240" w:lineRule="auto"/>
              <w:jc w:val="center"/>
              <w:rPr>
                <w:rFonts w:ascii="Times New Roman" w:hAnsi="Times New Roman" w:cs="Times New Roman"/>
                <w:sz w:val="24"/>
                <w:szCs w:val="24"/>
                <w:lang w:val="lv-LV"/>
              </w:rPr>
            </w:pPr>
            <w:r w:rsidRPr="00C86518">
              <w:rPr>
                <w:rFonts w:ascii="Times New Roman" w:hAnsi="Times New Roman" w:cs="Times New Roman"/>
                <w:sz w:val="24"/>
                <w:szCs w:val="24"/>
                <w:lang w:val="lv-LV"/>
              </w:rPr>
              <w:t>1.3.</w:t>
            </w:r>
          </w:p>
        </w:tc>
        <w:tc>
          <w:tcPr>
            <w:tcW w:w="6459" w:type="dxa"/>
            <w:tcBorders>
              <w:top w:val="nil"/>
              <w:left w:val="nil"/>
              <w:bottom w:val="single" w:sz="4" w:space="0" w:color="auto"/>
              <w:right w:val="single" w:sz="4" w:space="0" w:color="auto"/>
            </w:tcBorders>
            <w:hideMark/>
          </w:tcPr>
          <w:p w14:paraId="7F2FAF0C" w14:textId="77777777" w:rsidR="00C86518" w:rsidRPr="00C86518" w:rsidRDefault="00C86518" w:rsidP="00167B91">
            <w:pPr>
              <w:spacing w:after="0" w:line="240" w:lineRule="auto"/>
              <w:rPr>
                <w:rFonts w:ascii="Times New Roman" w:hAnsi="Times New Roman" w:cs="Times New Roman"/>
                <w:sz w:val="24"/>
                <w:szCs w:val="24"/>
                <w:lang w:val="lv-LV"/>
              </w:rPr>
            </w:pPr>
            <w:r w:rsidRPr="00C86518">
              <w:rPr>
                <w:rFonts w:ascii="Times New Roman" w:hAnsi="Times New Roman" w:cs="Times New Roman"/>
                <w:sz w:val="24"/>
                <w:szCs w:val="24"/>
                <w:lang w:val="lv-LV"/>
              </w:rPr>
              <w:t>Pēc pieprasījuma tehniskai izvērtēšanai jāiesniedz jebkura nomināla (izmēra) vismaz viens piedāvātās preces paraugs</w:t>
            </w:r>
            <w:r w:rsidRPr="00C86518">
              <w:rPr>
                <w:rFonts w:ascii="Times New Roman" w:hAnsi="Times New Roman" w:cs="Times New Roman"/>
                <w:sz w:val="24"/>
                <w:szCs w:val="24"/>
                <w:vertAlign w:val="superscript"/>
                <w:lang w:val="lv-LV"/>
              </w:rPr>
              <w:footnoteReference w:id="3"/>
            </w:r>
          </w:p>
        </w:tc>
        <w:tc>
          <w:tcPr>
            <w:tcW w:w="1858" w:type="dxa"/>
            <w:tcBorders>
              <w:top w:val="nil"/>
              <w:left w:val="nil"/>
              <w:bottom w:val="single" w:sz="4" w:space="0" w:color="auto"/>
              <w:right w:val="single" w:sz="4" w:space="0" w:color="auto"/>
            </w:tcBorders>
            <w:vAlign w:val="center"/>
            <w:hideMark/>
          </w:tcPr>
          <w:p w14:paraId="635B5CB6" w14:textId="77777777" w:rsidR="00C86518" w:rsidRPr="00C86518" w:rsidRDefault="00C86518" w:rsidP="00C86518">
            <w:pPr>
              <w:spacing w:after="0" w:line="240" w:lineRule="auto"/>
              <w:jc w:val="center"/>
              <w:rPr>
                <w:rFonts w:ascii="Times New Roman" w:hAnsi="Times New Roman" w:cs="Times New Roman"/>
                <w:sz w:val="24"/>
                <w:szCs w:val="24"/>
                <w:lang w:val="lv-LV"/>
              </w:rPr>
            </w:pPr>
            <w:r w:rsidRPr="00C86518">
              <w:rPr>
                <w:rFonts w:ascii="Times New Roman" w:hAnsi="Times New Roman" w:cs="Times New Roman"/>
                <w:sz w:val="24"/>
                <w:szCs w:val="24"/>
                <w:lang w:val="lv-LV"/>
              </w:rPr>
              <w:t>Jānodrošina</w:t>
            </w:r>
          </w:p>
        </w:tc>
        <w:tc>
          <w:tcPr>
            <w:tcW w:w="1915" w:type="dxa"/>
            <w:tcBorders>
              <w:top w:val="nil"/>
              <w:left w:val="nil"/>
              <w:bottom w:val="single" w:sz="4" w:space="0" w:color="auto"/>
              <w:right w:val="single" w:sz="4" w:space="0" w:color="auto"/>
            </w:tcBorders>
            <w:vAlign w:val="center"/>
            <w:hideMark/>
          </w:tcPr>
          <w:p w14:paraId="4300ADF9" w14:textId="77777777" w:rsidR="00C86518" w:rsidRPr="00C86518" w:rsidRDefault="00C86518" w:rsidP="00C86518">
            <w:pPr>
              <w:spacing w:after="0" w:line="240" w:lineRule="auto"/>
              <w:jc w:val="center"/>
              <w:rPr>
                <w:rFonts w:ascii="Times New Roman" w:hAnsi="Times New Roman" w:cs="Times New Roman"/>
                <w:sz w:val="24"/>
                <w:szCs w:val="24"/>
                <w:lang w:val="lv-LV"/>
              </w:rPr>
            </w:pPr>
            <w:r w:rsidRPr="00C86518">
              <w:rPr>
                <w:rFonts w:ascii="Times New Roman" w:hAnsi="Times New Roman" w:cs="Times New Roman"/>
                <w:i/>
                <w:iCs/>
                <w:sz w:val="24"/>
                <w:szCs w:val="24"/>
                <w:lang w:val="lv-LV"/>
              </w:rPr>
              <w:t>Norādīt, vai varēs nodrošināt</w:t>
            </w:r>
          </w:p>
        </w:tc>
        <w:tc>
          <w:tcPr>
            <w:tcW w:w="1872" w:type="dxa"/>
            <w:tcBorders>
              <w:top w:val="nil"/>
              <w:left w:val="nil"/>
              <w:bottom w:val="single" w:sz="4" w:space="0" w:color="auto"/>
              <w:right w:val="single" w:sz="4" w:space="0" w:color="auto"/>
            </w:tcBorders>
          </w:tcPr>
          <w:p w14:paraId="0C1F0CF7" w14:textId="77777777" w:rsidR="00C86518" w:rsidRPr="00C86518" w:rsidRDefault="00C86518" w:rsidP="00C86518">
            <w:pPr>
              <w:spacing w:after="0" w:line="240" w:lineRule="auto"/>
              <w:jc w:val="center"/>
              <w:rPr>
                <w:rFonts w:ascii="Times New Roman" w:hAnsi="Times New Roman" w:cs="Times New Roman"/>
                <w:b/>
                <w:bCs/>
                <w:sz w:val="24"/>
                <w:szCs w:val="24"/>
                <w:lang w:val="lv-LV"/>
              </w:rPr>
            </w:pPr>
          </w:p>
        </w:tc>
      </w:tr>
      <w:tr w:rsidR="00673BF2" w:rsidRPr="00020673" w14:paraId="0E6EEDBD"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6C7746A3" w14:textId="59562880" w:rsidR="00673BF2" w:rsidRPr="00867CC2" w:rsidRDefault="00673BF2" w:rsidP="00673BF2">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lastRenderedPageBreak/>
              <w:t>1.4.</w:t>
            </w:r>
          </w:p>
        </w:tc>
        <w:tc>
          <w:tcPr>
            <w:tcW w:w="6459" w:type="dxa"/>
            <w:tcBorders>
              <w:top w:val="single" w:sz="4" w:space="0" w:color="auto"/>
              <w:left w:val="nil"/>
              <w:bottom w:val="single" w:sz="4" w:space="0" w:color="auto"/>
              <w:right w:val="single" w:sz="4" w:space="0" w:color="auto"/>
            </w:tcBorders>
          </w:tcPr>
          <w:p w14:paraId="3C6DE4A9" w14:textId="77777777" w:rsidR="00673BF2" w:rsidRPr="00867CC2" w:rsidRDefault="00673BF2" w:rsidP="00673BF2">
            <w:pPr>
              <w:rPr>
                <w:rFonts w:ascii="Times New Roman" w:hAnsi="Times New Roman" w:cs="Times New Roman"/>
                <w:color w:val="FF0000"/>
                <w:sz w:val="24"/>
                <w:szCs w:val="24"/>
                <w:lang w:val="lv-LV"/>
              </w:rPr>
            </w:pPr>
            <w:r w:rsidRPr="00867CC2">
              <w:rPr>
                <w:rFonts w:ascii="Times New Roman" w:hAnsi="Times New Roman" w:cs="Times New Roman"/>
                <w:sz w:val="24"/>
                <w:szCs w:val="24"/>
                <w:lang w:val="lv-LV"/>
              </w:rPr>
              <w:t>Apģērba paraugs jāpiegādā 5 darba dienu laikā</w:t>
            </w:r>
            <w:r w:rsidRPr="00867CC2">
              <w:rPr>
                <w:rStyle w:val="Vresatsauce"/>
                <w:rFonts w:ascii="Times New Roman" w:hAnsi="Times New Roman" w:cs="Times New Roman"/>
                <w:sz w:val="24"/>
                <w:szCs w:val="24"/>
                <w:lang w:val="lv-LV"/>
              </w:rPr>
              <w:footnoteReference w:id="4"/>
            </w:r>
            <w:r w:rsidRPr="00867CC2">
              <w:rPr>
                <w:rFonts w:ascii="Times New Roman" w:hAnsi="Times New Roman" w:cs="Times New Roman"/>
                <w:sz w:val="24"/>
                <w:szCs w:val="24"/>
                <w:lang w:val="lv-LV"/>
              </w:rPr>
              <w:t>. Paraugi pēc izvērtēšanas tiks atgriezti atpakaļ piegādātājam</w:t>
            </w:r>
          </w:p>
          <w:p w14:paraId="36DDB940" w14:textId="77777777" w:rsidR="00673BF2" w:rsidRPr="00867CC2" w:rsidRDefault="00673BF2" w:rsidP="00673BF2">
            <w:pPr>
              <w:spacing w:after="0" w:line="240" w:lineRule="auto"/>
              <w:rPr>
                <w:rFonts w:ascii="Times New Roman" w:hAnsi="Times New Roman" w:cs="Times New Roman"/>
                <w:sz w:val="24"/>
                <w:szCs w:val="24"/>
                <w:lang w:val="lv-LV"/>
              </w:rPr>
            </w:pPr>
          </w:p>
        </w:tc>
        <w:tc>
          <w:tcPr>
            <w:tcW w:w="1858" w:type="dxa"/>
            <w:tcBorders>
              <w:top w:val="single" w:sz="4" w:space="0" w:color="auto"/>
              <w:left w:val="nil"/>
              <w:bottom w:val="single" w:sz="4" w:space="0" w:color="auto"/>
              <w:right w:val="single" w:sz="4" w:space="0" w:color="auto"/>
            </w:tcBorders>
            <w:vAlign w:val="center"/>
          </w:tcPr>
          <w:p w14:paraId="7318A496" w14:textId="52D0C5DF" w:rsidR="00673BF2" w:rsidRPr="00867CC2" w:rsidRDefault="00673BF2" w:rsidP="00673BF2">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rPr>
              <w:t>ne vairāk kā 5 darba dienas</w:t>
            </w:r>
          </w:p>
        </w:tc>
        <w:tc>
          <w:tcPr>
            <w:tcW w:w="1915" w:type="dxa"/>
            <w:tcBorders>
              <w:top w:val="single" w:sz="4" w:space="0" w:color="auto"/>
              <w:left w:val="nil"/>
              <w:bottom w:val="single" w:sz="4" w:space="0" w:color="auto"/>
              <w:right w:val="single" w:sz="4" w:space="0" w:color="auto"/>
            </w:tcBorders>
            <w:vAlign w:val="center"/>
          </w:tcPr>
          <w:p w14:paraId="136F149E" w14:textId="2E43E969" w:rsidR="00673BF2" w:rsidRPr="00867CC2" w:rsidRDefault="00673BF2" w:rsidP="00673BF2">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varēs nodrošināt</w:t>
            </w:r>
          </w:p>
        </w:tc>
        <w:tc>
          <w:tcPr>
            <w:tcW w:w="1872" w:type="dxa"/>
            <w:tcBorders>
              <w:top w:val="single" w:sz="4" w:space="0" w:color="auto"/>
              <w:left w:val="nil"/>
              <w:bottom w:val="single" w:sz="4" w:space="0" w:color="auto"/>
              <w:right w:val="single" w:sz="4" w:space="0" w:color="auto"/>
            </w:tcBorders>
          </w:tcPr>
          <w:p w14:paraId="2776AA45" w14:textId="77777777" w:rsidR="00673BF2" w:rsidRPr="00867CC2" w:rsidRDefault="00673BF2" w:rsidP="00673BF2">
            <w:pPr>
              <w:spacing w:after="0" w:line="240" w:lineRule="auto"/>
              <w:jc w:val="center"/>
              <w:rPr>
                <w:rFonts w:ascii="Times New Roman" w:hAnsi="Times New Roman" w:cs="Times New Roman"/>
                <w:b/>
                <w:bCs/>
                <w:sz w:val="24"/>
                <w:szCs w:val="24"/>
                <w:lang w:val="lv-LV"/>
              </w:rPr>
            </w:pPr>
          </w:p>
        </w:tc>
      </w:tr>
      <w:tr w:rsidR="00673BF2" w:rsidRPr="00020673" w14:paraId="29907499"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1FFB35FD" w14:textId="7E5E1C1C" w:rsidR="00673BF2" w:rsidRPr="00867CC2" w:rsidRDefault="00673BF2" w:rsidP="00673BF2">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1.5.</w:t>
            </w:r>
          </w:p>
        </w:tc>
        <w:tc>
          <w:tcPr>
            <w:tcW w:w="6459" w:type="dxa"/>
            <w:tcBorders>
              <w:top w:val="single" w:sz="4" w:space="0" w:color="auto"/>
              <w:left w:val="nil"/>
              <w:bottom w:val="single" w:sz="4" w:space="0" w:color="auto"/>
              <w:right w:val="single" w:sz="4" w:space="0" w:color="auto"/>
            </w:tcBorders>
          </w:tcPr>
          <w:p w14:paraId="0352EA87" w14:textId="7B695C7F" w:rsidR="00673BF2" w:rsidRPr="00867CC2" w:rsidRDefault="00673BF2" w:rsidP="00673BF2">
            <w:pPr>
              <w:spacing w:after="0" w:line="240" w:lineRule="auto"/>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 xml:space="preserve">Maksimālais garantētais preces piegādes laiks pēc pasūtījuma saskaņošanas,  kalendārās dienas </w:t>
            </w:r>
            <w:r w:rsidRPr="00867CC2">
              <w:rPr>
                <w:rFonts w:ascii="Times New Roman" w:hAnsi="Times New Roman" w:cs="Times New Roman"/>
                <w:sz w:val="24"/>
                <w:szCs w:val="24"/>
                <w:lang w:val="lv-LV"/>
              </w:rPr>
              <w:t>(norādīt konkrētu vērtību)</w:t>
            </w:r>
          </w:p>
        </w:tc>
        <w:tc>
          <w:tcPr>
            <w:tcW w:w="1858" w:type="dxa"/>
            <w:tcBorders>
              <w:top w:val="single" w:sz="4" w:space="0" w:color="auto"/>
              <w:left w:val="nil"/>
              <w:bottom w:val="single" w:sz="4" w:space="0" w:color="auto"/>
              <w:right w:val="single" w:sz="4" w:space="0" w:color="auto"/>
            </w:tcBorders>
            <w:vAlign w:val="center"/>
          </w:tcPr>
          <w:p w14:paraId="1EFBF8B0" w14:textId="140E7DEF" w:rsidR="00673BF2" w:rsidRPr="00867CC2" w:rsidRDefault="00673BF2" w:rsidP="00673BF2">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Ne vairāk kā 14 dienas</w:t>
            </w:r>
          </w:p>
        </w:tc>
        <w:tc>
          <w:tcPr>
            <w:tcW w:w="1915" w:type="dxa"/>
            <w:tcBorders>
              <w:top w:val="single" w:sz="4" w:space="0" w:color="auto"/>
              <w:left w:val="nil"/>
              <w:bottom w:val="single" w:sz="4" w:space="0" w:color="auto"/>
              <w:right w:val="single" w:sz="4" w:space="0" w:color="auto"/>
            </w:tcBorders>
          </w:tcPr>
          <w:p w14:paraId="438041E5" w14:textId="0B01EECD" w:rsidR="00673BF2" w:rsidRPr="00867CC2" w:rsidRDefault="00673BF2" w:rsidP="00673BF2">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varēs nodrošināt</w:t>
            </w:r>
          </w:p>
        </w:tc>
        <w:tc>
          <w:tcPr>
            <w:tcW w:w="1872" w:type="dxa"/>
            <w:tcBorders>
              <w:top w:val="single" w:sz="4" w:space="0" w:color="auto"/>
              <w:left w:val="nil"/>
              <w:bottom w:val="single" w:sz="4" w:space="0" w:color="auto"/>
              <w:right w:val="single" w:sz="4" w:space="0" w:color="auto"/>
            </w:tcBorders>
          </w:tcPr>
          <w:p w14:paraId="2A6CC363" w14:textId="77777777" w:rsidR="00673BF2" w:rsidRPr="00867CC2" w:rsidRDefault="00673BF2" w:rsidP="00673BF2">
            <w:pPr>
              <w:spacing w:after="0" w:line="240" w:lineRule="auto"/>
              <w:jc w:val="center"/>
              <w:rPr>
                <w:rFonts w:ascii="Times New Roman" w:hAnsi="Times New Roman" w:cs="Times New Roman"/>
                <w:b/>
                <w:bCs/>
                <w:sz w:val="24"/>
                <w:szCs w:val="24"/>
                <w:lang w:val="lv-LV"/>
              </w:rPr>
            </w:pPr>
          </w:p>
        </w:tc>
      </w:tr>
      <w:tr w:rsidR="00673BF2" w:rsidRPr="00020673" w14:paraId="25FD4816"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04CB2CE9" w14:textId="6432F20E" w:rsidR="00673BF2" w:rsidRPr="00867CC2" w:rsidRDefault="00673BF2" w:rsidP="00673BF2">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1.6.</w:t>
            </w:r>
          </w:p>
        </w:tc>
        <w:tc>
          <w:tcPr>
            <w:tcW w:w="6459" w:type="dxa"/>
            <w:tcBorders>
              <w:top w:val="single" w:sz="4" w:space="0" w:color="auto"/>
              <w:left w:val="nil"/>
              <w:bottom w:val="single" w:sz="4" w:space="0" w:color="auto"/>
              <w:right w:val="single" w:sz="4" w:space="0" w:color="auto"/>
            </w:tcBorders>
          </w:tcPr>
          <w:p w14:paraId="018689DD" w14:textId="117CFD26" w:rsidR="00673BF2" w:rsidRPr="00867CC2" w:rsidRDefault="00673BF2" w:rsidP="00673BF2">
            <w:pPr>
              <w:spacing w:after="0" w:line="240" w:lineRule="auto"/>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Preces garantijas termiņš pēc tās piegādes (mēneši)</w:t>
            </w:r>
          </w:p>
        </w:tc>
        <w:tc>
          <w:tcPr>
            <w:tcW w:w="1858" w:type="dxa"/>
            <w:tcBorders>
              <w:top w:val="single" w:sz="4" w:space="0" w:color="auto"/>
              <w:left w:val="nil"/>
              <w:bottom w:val="single" w:sz="4" w:space="0" w:color="auto"/>
              <w:right w:val="single" w:sz="4" w:space="0" w:color="auto"/>
            </w:tcBorders>
            <w:vAlign w:val="center"/>
          </w:tcPr>
          <w:p w14:paraId="2163A500" w14:textId="03084A2A" w:rsidR="00673BF2" w:rsidRPr="00867CC2" w:rsidRDefault="00673BF2" w:rsidP="00673BF2">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24</w:t>
            </w:r>
          </w:p>
        </w:tc>
        <w:tc>
          <w:tcPr>
            <w:tcW w:w="1915" w:type="dxa"/>
            <w:tcBorders>
              <w:top w:val="single" w:sz="4" w:space="0" w:color="auto"/>
              <w:left w:val="nil"/>
              <w:bottom w:val="single" w:sz="4" w:space="0" w:color="auto"/>
              <w:right w:val="single" w:sz="4" w:space="0" w:color="auto"/>
            </w:tcBorders>
          </w:tcPr>
          <w:p w14:paraId="06BDAFF2" w14:textId="7011D8F0" w:rsidR="00673BF2" w:rsidRPr="00867CC2" w:rsidRDefault="00673BF2" w:rsidP="00673BF2">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varēs nodrošināt</w:t>
            </w:r>
          </w:p>
        </w:tc>
        <w:tc>
          <w:tcPr>
            <w:tcW w:w="1872" w:type="dxa"/>
            <w:tcBorders>
              <w:top w:val="single" w:sz="4" w:space="0" w:color="auto"/>
              <w:left w:val="nil"/>
              <w:bottom w:val="single" w:sz="4" w:space="0" w:color="auto"/>
              <w:right w:val="single" w:sz="4" w:space="0" w:color="auto"/>
            </w:tcBorders>
          </w:tcPr>
          <w:p w14:paraId="361385B5" w14:textId="77777777" w:rsidR="00673BF2" w:rsidRPr="00867CC2" w:rsidRDefault="00673BF2" w:rsidP="00673BF2">
            <w:pPr>
              <w:spacing w:after="0" w:line="240" w:lineRule="auto"/>
              <w:jc w:val="center"/>
              <w:rPr>
                <w:rFonts w:ascii="Times New Roman" w:hAnsi="Times New Roman" w:cs="Times New Roman"/>
                <w:b/>
                <w:bCs/>
                <w:sz w:val="24"/>
                <w:szCs w:val="24"/>
                <w:lang w:val="lv-LV"/>
              </w:rPr>
            </w:pPr>
          </w:p>
        </w:tc>
      </w:tr>
      <w:tr w:rsidR="00673BF2" w:rsidRPr="00020673" w14:paraId="446C8BEC"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37CDD3BC" w14:textId="77BC6B6B" w:rsidR="00673BF2" w:rsidRPr="00867CC2" w:rsidRDefault="00673BF2" w:rsidP="00673BF2">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1.7.</w:t>
            </w:r>
          </w:p>
        </w:tc>
        <w:tc>
          <w:tcPr>
            <w:tcW w:w="6459" w:type="dxa"/>
            <w:tcBorders>
              <w:top w:val="single" w:sz="4" w:space="0" w:color="auto"/>
              <w:left w:val="nil"/>
              <w:bottom w:val="single" w:sz="4" w:space="0" w:color="auto"/>
              <w:right w:val="single" w:sz="4" w:space="0" w:color="auto"/>
            </w:tcBorders>
          </w:tcPr>
          <w:p w14:paraId="6E40A1E5" w14:textId="1271DEEF" w:rsidR="00673BF2" w:rsidRPr="00867CC2" w:rsidRDefault="00673BF2" w:rsidP="00673BF2">
            <w:pPr>
              <w:spacing w:after="0" w:line="240" w:lineRule="auto"/>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 xml:space="preserve">Prognozētais apjoms (gab.) līguma darbības laikā </w:t>
            </w:r>
            <w:r w:rsidRPr="00867CC2">
              <w:rPr>
                <w:rStyle w:val="Vresatsauce"/>
                <w:rFonts w:ascii="Times New Roman" w:hAnsi="Times New Roman" w:cs="Times New Roman"/>
                <w:sz w:val="24"/>
                <w:szCs w:val="24"/>
                <w:lang w:val="lv-LV" w:eastAsia="lv-LV"/>
              </w:rPr>
              <w:footnoteReference w:id="5"/>
            </w:r>
          </w:p>
        </w:tc>
        <w:tc>
          <w:tcPr>
            <w:tcW w:w="1858" w:type="dxa"/>
            <w:tcBorders>
              <w:top w:val="single" w:sz="4" w:space="0" w:color="auto"/>
              <w:left w:val="nil"/>
              <w:bottom w:val="single" w:sz="4" w:space="0" w:color="auto"/>
              <w:right w:val="single" w:sz="4" w:space="0" w:color="auto"/>
            </w:tcBorders>
            <w:vAlign w:val="center"/>
          </w:tcPr>
          <w:p w14:paraId="408FBCC9" w14:textId="613B3400" w:rsidR="00673BF2" w:rsidRPr="00867CC2" w:rsidRDefault="00673BF2" w:rsidP="00673BF2">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120</w:t>
            </w:r>
          </w:p>
        </w:tc>
        <w:tc>
          <w:tcPr>
            <w:tcW w:w="1915" w:type="dxa"/>
            <w:tcBorders>
              <w:top w:val="single" w:sz="4" w:space="0" w:color="auto"/>
              <w:left w:val="nil"/>
              <w:bottom w:val="single" w:sz="4" w:space="0" w:color="auto"/>
              <w:right w:val="single" w:sz="4" w:space="0" w:color="auto"/>
            </w:tcBorders>
          </w:tcPr>
          <w:p w14:paraId="654A48C1" w14:textId="3746CD20" w:rsidR="00673BF2" w:rsidRPr="00867CC2" w:rsidRDefault="00673BF2" w:rsidP="00673BF2">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varēs nodrošināt</w:t>
            </w:r>
          </w:p>
        </w:tc>
        <w:tc>
          <w:tcPr>
            <w:tcW w:w="1872" w:type="dxa"/>
            <w:tcBorders>
              <w:top w:val="single" w:sz="4" w:space="0" w:color="auto"/>
              <w:left w:val="nil"/>
              <w:bottom w:val="single" w:sz="4" w:space="0" w:color="auto"/>
              <w:right w:val="single" w:sz="4" w:space="0" w:color="auto"/>
            </w:tcBorders>
          </w:tcPr>
          <w:p w14:paraId="6DD5F6DE" w14:textId="77777777" w:rsidR="00673BF2" w:rsidRPr="00867CC2" w:rsidRDefault="00673BF2" w:rsidP="00673BF2">
            <w:pPr>
              <w:spacing w:after="0" w:line="240" w:lineRule="auto"/>
              <w:jc w:val="center"/>
              <w:rPr>
                <w:rFonts w:ascii="Times New Roman" w:hAnsi="Times New Roman" w:cs="Times New Roman"/>
                <w:b/>
                <w:bCs/>
                <w:sz w:val="24"/>
                <w:szCs w:val="24"/>
                <w:lang w:val="lv-LV"/>
              </w:rPr>
            </w:pPr>
          </w:p>
        </w:tc>
      </w:tr>
      <w:tr w:rsidR="00673BF2" w:rsidRPr="00020673" w14:paraId="76CAFB6B"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1BA062EC" w14:textId="32381865" w:rsidR="00673BF2" w:rsidRPr="00867CC2" w:rsidRDefault="00673BF2" w:rsidP="00673BF2">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1.8.</w:t>
            </w:r>
          </w:p>
        </w:tc>
        <w:tc>
          <w:tcPr>
            <w:tcW w:w="6459" w:type="dxa"/>
            <w:tcBorders>
              <w:top w:val="single" w:sz="4" w:space="0" w:color="auto"/>
              <w:left w:val="nil"/>
              <w:bottom w:val="single" w:sz="4" w:space="0" w:color="auto"/>
              <w:right w:val="single" w:sz="4" w:space="0" w:color="auto"/>
            </w:tcBorders>
          </w:tcPr>
          <w:p w14:paraId="72FFC7BF" w14:textId="2D0CB761" w:rsidR="00673BF2" w:rsidRPr="00867CC2" w:rsidRDefault="00673BF2" w:rsidP="00673BF2">
            <w:pPr>
              <w:spacing w:after="0" w:line="240" w:lineRule="auto"/>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Norādīt informāciju par apjomu, kuru var piegādāt 14 dienu laikā</w:t>
            </w:r>
          </w:p>
        </w:tc>
        <w:tc>
          <w:tcPr>
            <w:tcW w:w="1858" w:type="dxa"/>
            <w:tcBorders>
              <w:top w:val="single" w:sz="4" w:space="0" w:color="auto"/>
              <w:left w:val="nil"/>
              <w:bottom w:val="single" w:sz="4" w:space="0" w:color="auto"/>
              <w:right w:val="single" w:sz="4" w:space="0" w:color="auto"/>
            </w:tcBorders>
            <w:vAlign w:val="center"/>
          </w:tcPr>
          <w:p w14:paraId="599EDB0A" w14:textId="5BE3D22A" w:rsidR="00673BF2" w:rsidRPr="00867CC2" w:rsidRDefault="00673BF2" w:rsidP="00673BF2">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w:t>
            </w:r>
          </w:p>
        </w:tc>
        <w:tc>
          <w:tcPr>
            <w:tcW w:w="1915" w:type="dxa"/>
            <w:tcBorders>
              <w:top w:val="single" w:sz="4" w:space="0" w:color="auto"/>
              <w:left w:val="nil"/>
              <w:bottom w:val="single" w:sz="4" w:space="0" w:color="auto"/>
              <w:right w:val="single" w:sz="4" w:space="0" w:color="auto"/>
            </w:tcBorders>
          </w:tcPr>
          <w:p w14:paraId="3E45FF66" w14:textId="4E026B80" w:rsidR="00673BF2" w:rsidRPr="00867CC2" w:rsidRDefault="00673BF2" w:rsidP="00673BF2">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daudzumu</w:t>
            </w:r>
          </w:p>
        </w:tc>
        <w:tc>
          <w:tcPr>
            <w:tcW w:w="1872" w:type="dxa"/>
            <w:tcBorders>
              <w:top w:val="single" w:sz="4" w:space="0" w:color="auto"/>
              <w:left w:val="nil"/>
              <w:bottom w:val="single" w:sz="4" w:space="0" w:color="auto"/>
              <w:right w:val="single" w:sz="4" w:space="0" w:color="auto"/>
            </w:tcBorders>
          </w:tcPr>
          <w:p w14:paraId="1E63D40F" w14:textId="77777777" w:rsidR="00673BF2" w:rsidRPr="00867CC2" w:rsidRDefault="00673BF2" w:rsidP="00673BF2">
            <w:pPr>
              <w:spacing w:after="0" w:line="240" w:lineRule="auto"/>
              <w:jc w:val="center"/>
              <w:rPr>
                <w:rFonts w:ascii="Times New Roman" w:hAnsi="Times New Roman" w:cs="Times New Roman"/>
                <w:b/>
                <w:bCs/>
                <w:sz w:val="24"/>
                <w:szCs w:val="24"/>
                <w:lang w:val="lv-LV"/>
              </w:rPr>
            </w:pPr>
          </w:p>
        </w:tc>
      </w:tr>
      <w:tr w:rsidR="00B01C22" w:rsidRPr="00020673" w14:paraId="3624F298" w14:textId="77777777" w:rsidTr="00020673">
        <w:trPr>
          <w:cantSplit/>
        </w:trPr>
        <w:tc>
          <w:tcPr>
            <w:tcW w:w="9163" w:type="dxa"/>
            <w:gridSpan w:val="3"/>
            <w:tcBorders>
              <w:top w:val="single" w:sz="4" w:space="0" w:color="auto"/>
              <w:left w:val="single" w:sz="4" w:space="0" w:color="auto"/>
              <w:bottom w:val="single" w:sz="4" w:space="0" w:color="auto"/>
              <w:right w:val="single" w:sz="4" w:space="0" w:color="auto"/>
            </w:tcBorders>
            <w:shd w:val="clear" w:color="auto" w:fill="B7CFED"/>
          </w:tcPr>
          <w:p w14:paraId="1B5C63A8" w14:textId="61969116" w:rsidR="00B01C22" w:rsidRPr="00867CC2" w:rsidRDefault="00D67A91" w:rsidP="00673BF2">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b/>
                <w:bCs/>
                <w:sz w:val="24"/>
                <w:szCs w:val="24"/>
                <w:lang w:val="lv-LV" w:eastAsia="lv-LV"/>
              </w:rPr>
              <w:t>2. Standarti</w:t>
            </w:r>
          </w:p>
        </w:tc>
        <w:tc>
          <w:tcPr>
            <w:tcW w:w="1915" w:type="dxa"/>
            <w:tcBorders>
              <w:top w:val="single" w:sz="4" w:space="0" w:color="auto"/>
              <w:left w:val="nil"/>
              <w:bottom w:val="single" w:sz="4" w:space="0" w:color="auto"/>
              <w:right w:val="single" w:sz="4" w:space="0" w:color="auto"/>
            </w:tcBorders>
            <w:shd w:val="clear" w:color="auto" w:fill="B7CFED"/>
            <w:vAlign w:val="center"/>
          </w:tcPr>
          <w:p w14:paraId="4267E4C5" w14:textId="77777777" w:rsidR="00B01C22" w:rsidRPr="00867CC2" w:rsidRDefault="00B01C22" w:rsidP="00673BF2">
            <w:pPr>
              <w:spacing w:after="0" w:line="240" w:lineRule="auto"/>
              <w:jc w:val="center"/>
              <w:rPr>
                <w:rFonts w:ascii="Times New Roman" w:hAnsi="Times New Roman" w:cs="Times New Roman"/>
                <w:i/>
                <w:iCs/>
                <w:sz w:val="24"/>
                <w:szCs w:val="24"/>
                <w:lang w:val="lv-LV"/>
              </w:rPr>
            </w:pPr>
          </w:p>
        </w:tc>
        <w:tc>
          <w:tcPr>
            <w:tcW w:w="1872" w:type="dxa"/>
            <w:tcBorders>
              <w:top w:val="single" w:sz="4" w:space="0" w:color="auto"/>
              <w:left w:val="nil"/>
              <w:bottom w:val="single" w:sz="4" w:space="0" w:color="auto"/>
              <w:right w:val="single" w:sz="4" w:space="0" w:color="auto"/>
            </w:tcBorders>
            <w:shd w:val="clear" w:color="auto" w:fill="B7CFED"/>
          </w:tcPr>
          <w:p w14:paraId="26C03102" w14:textId="77777777" w:rsidR="00B01C22" w:rsidRPr="00867CC2" w:rsidRDefault="00B01C22" w:rsidP="00673BF2">
            <w:pPr>
              <w:spacing w:after="0" w:line="240" w:lineRule="auto"/>
              <w:jc w:val="center"/>
              <w:rPr>
                <w:rFonts w:ascii="Times New Roman" w:hAnsi="Times New Roman" w:cs="Times New Roman"/>
                <w:b/>
                <w:bCs/>
                <w:sz w:val="24"/>
                <w:szCs w:val="24"/>
                <w:lang w:val="lv-LV"/>
              </w:rPr>
            </w:pPr>
          </w:p>
        </w:tc>
      </w:tr>
      <w:tr w:rsidR="004D2C7F" w:rsidRPr="00020673" w14:paraId="74904F19"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6D0AB581" w14:textId="03B7B0BD" w:rsidR="004D2C7F" w:rsidRPr="00867CC2" w:rsidRDefault="004D2C7F" w:rsidP="004D2C7F">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2.1.</w:t>
            </w:r>
          </w:p>
        </w:tc>
        <w:tc>
          <w:tcPr>
            <w:tcW w:w="6459" w:type="dxa"/>
            <w:tcBorders>
              <w:top w:val="single" w:sz="4" w:space="0" w:color="auto"/>
              <w:left w:val="nil"/>
              <w:bottom w:val="single" w:sz="4" w:space="0" w:color="auto"/>
              <w:right w:val="single" w:sz="4" w:space="0" w:color="auto"/>
            </w:tcBorders>
          </w:tcPr>
          <w:p w14:paraId="4EE20368" w14:textId="3903F503" w:rsidR="004D2C7F" w:rsidRPr="00867CC2" w:rsidRDefault="004D2C7F" w:rsidP="004D2C7F">
            <w:pPr>
              <w:spacing w:after="0" w:line="240" w:lineRule="auto"/>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CE zīme atbilstoši Regulas (ES) 2016/425 prasībām</w:t>
            </w:r>
          </w:p>
        </w:tc>
        <w:tc>
          <w:tcPr>
            <w:tcW w:w="1858" w:type="dxa"/>
            <w:tcBorders>
              <w:top w:val="single" w:sz="4" w:space="0" w:color="auto"/>
              <w:left w:val="nil"/>
              <w:bottom w:val="single" w:sz="4" w:space="0" w:color="auto"/>
              <w:right w:val="single" w:sz="4" w:space="0" w:color="auto"/>
            </w:tcBorders>
            <w:vAlign w:val="center"/>
          </w:tcPr>
          <w:p w14:paraId="4FA99C33" w14:textId="67DB5053" w:rsidR="004D2C7F" w:rsidRPr="00867CC2" w:rsidRDefault="004D2C7F" w:rsidP="004D2C7F">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Jāatbilst</w:t>
            </w:r>
          </w:p>
        </w:tc>
        <w:tc>
          <w:tcPr>
            <w:tcW w:w="1915" w:type="dxa"/>
            <w:tcBorders>
              <w:top w:val="single" w:sz="4" w:space="0" w:color="auto"/>
              <w:left w:val="nil"/>
              <w:bottom w:val="single" w:sz="4" w:space="0" w:color="auto"/>
              <w:right w:val="single" w:sz="4" w:space="0" w:color="auto"/>
            </w:tcBorders>
            <w:vAlign w:val="center"/>
          </w:tcPr>
          <w:p w14:paraId="38DA2E30" w14:textId="63A570FE" w:rsidR="004D2C7F" w:rsidRPr="00867CC2" w:rsidRDefault="004D2C7F" w:rsidP="004D2C7F">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atbilst</w:t>
            </w:r>
          </w:p>
        </w:tc>
        <w:tc>
          <w:tcPr>
            <w:tcW w:w="1872" w:type="dxa"/>
            <w:tcBorders>
              <w:top w:val="single" w:sz="4" w:space="0" w:color="auto"/>
              <w:left w:val="nil"/>
              <w:bottom w:val="single" w:sz="4" w:space="0" w:color="auto"/>
              <w:right w:val="single" w:sz="4" w:space="0" w:color="auto"/>
            </w:tcBorders>
          </w:tcPr>
          <w:p w14:paraId="252AC33A" w14:textId="77777777" w:rsidR="004D2C7F" w:rsidRPr="00867CC2" w:rsidRDefault="004D2C7F" w:rsidP="004D2C7F">
            <w:pPr>
              <w:spacing w:after="0" w:line="240" w:lineRule="auto"/>
              <w:jc w:val="center"/>
              <w:rPr>
                <w:rFonts w:ascii="Times New Roman" w:hAnsi="Times New Roman" w:cs="Times New Roman"/>
                <w:b/>
                <w:bCs/>
                <w:sz w:val="24"/>
                <w:szCs w:val="24"/>
                <w:lang w:val="lv-LV"/>
              </w:rPr>
            </w:pPr>
          </w:p>
        </w:tc>
      </w:tr>
      <w:tr w:rsidR="004D2C7F" w:rsidRPr="00020673" w14:paraId="0E87AA7A"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1D5C2C62" w14:textId="5CECAF3E" w:rsidR="004D2C7F" w:rsidRPr="00867CC2" w:rsidRDefault="004D2C7F" w:rsidP="004D2C7F">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lastRenderedPageBreak/>
              <w:t>2.2.</w:t>
            </w:r>
          </w:p>
        </w:tc>
        <w:tc>
          <w:tcPr>
            <w:tcW w:w="6459" w:type="dxa"/>
            <w:tcBorders>
              <w:top w:val="single" w:sz="4" w:space="0" w:color="auto"/>
              <w:left w:val="nil"/>
              <w:bottom w:val="single" w:sz="4" w:space="0" w:color="auto"/>
              <w:right w:val="single" w:sz="4" w:space="0" w:color="auto"/>
            </w:tcBorders>
          </w:tcPr>
          <w:p w14:paraId="7F0BB7BC" w14:textId="77777777" w:rsidR="004D2C7F" w:rsidRPr="00867CC2" w:rsidRDefault="004D2C7F" w:rsidP="004D2C7F">
            <w:pPr>
              <w:rPr>
                <w:rFonts w:ascii="Times New Roman" w:hAnsi="Times New Roman" w:cs="Times New Roman"/>
                <w:sz w:val="24"/>
                <w:szCs w:val="24"/>
                <w:lang w:val="lv-LV" w:eastAsia="lv-LV"/>
              </w:rPr>
            </w:pPr>
            <w:r w:rsidRPr="00867CC2">
              <w:rPr>
                <w:rFonts w:ascii="Times New Roman" w:hAnsi="Times New Roman" w:cs="Times New Roman"/>
                <w:sz w:val="24"/>
                <w:szCs w:val="24"/>
                <w:lang w:val="lv-LV" w:eastAsia="lv-LV"/>
              </w:rPr>
              <w:t>Atbilstoši LVS EN ISO 13688:2013 un zemāk minētajiem standartiem iešūts marķējums, kurā norādīts</w:t>
            </w:r>
            <w:r w:rsidRPr="00867CC2">
              <w:rPr>
                <w:rFonts w:ascii="Times New Roman" w:hAnsi="Times New Roman" w:cs="Times New Roman"/>
                <w:sz w:val="24"/>
                <w:szCs w:val="24"/>
                <w:lang w:val="lv-LV"/>
              </w:rPr>
              <w:t>:</w:t>
            </w:r>
          </w:p>
          <w:p w14:paraId="7F949BCF" w14:textId="77777777" w:rsidR="004D2C7F" w:rsidRPr="00867CC2" w:rsidRDefault="004D2C7F" w:rsidP="004D2C7F">
            <w:pPr>
              <w:numPr>
                <w:ilvl w:val="0"/>
                <w:numId w:val="1"/>
              </w:numPr>
              <w:spacing w:after="0" w:line="240" w:lineRule="auto"/>
              <w:ind w:left="199" w:hanging="142"/>
              <w:contextualSpacing/>
              <w:rPr>
                <w:rFonts w:ascii="Times New Roman" w:hAnsi="Times New Roman" w:cs="Times New Roman"/>
                <w:sz w:val="24"/>
                <w:szCs w:val="24"/>
                <w:lang w:val="lv-LV" w:eastAsia="lv-LV"/>
              </w:rPr>
            </w:pPr>
            <w:r w:rsidRPr="00867CC2">
              <w:rPr>
                <w:rFonts w:ascii="Times New Roman" w:hAnsi="Times New Roman" w:cs="Times New Roman"/>
                <w:sz w:val="24"/>
                <w:szCs w:val="24"/>
                <w:lang w:val="lv-LV" w:eastAsia="lv-LV"/>
              </w:rPr>
              <w:t>izstrādājuma ražotāja identificēšanas zīme (ražotāja nosaukums vai logo)</w:t>
            </w:r>
            <w:r w:rsidRPr="00867CC2">
              <w:rPr>
                <w:rFonts w:ascii="Times New Roman" w:hAnsi="Times New Roman" w:cs="Times New Roman"/>
                <w:sz w:val="24"/>
                <w:szCs w:val="24"/>
                <w:lang w:val="lv-LV"/>
              </w:rPr>
              <w:t>;</w:t>
            </w:r>
          </w:p>
          <w:p w14:paraId="032A3F6D" w14:textId="77777777" w:rsidR="004D2C7F" w:rsidRPr="00867CC2" w:rsidRDefault="004D2C7F" w:rsidP="004D2C7F">
            <w:pPr>
              <w:numPr>
                <w:ilvl w:val="0"/>
                <w:numId w:val="1"/>
              </w:numPr>
              <w:spacing w:after="0" w:line="240" w:lineRule="auto"/>
              <w:ind w:left="199" w:hanging="142"/>
              <w:contextualSpacing/>
              <w:rPr>
                <w:rFonts w:ascii="Times New Roman" w:hAnsi="Times New Roman" w:cs="Times New Roman"/>
                <w:sz w:val="24"/>
                <w:szCs w:val="24"/>
                <w:lang w:val="lv-LV" w:eastAsia="lv-LV"/>
              </w:rPr>
            </w:pPr>
            <w:r w:rsidRPr="00867CC2">
              <w:rPr>
                <w:rFonts w:ascii="Times New Roman" w:hAnsi="Times New Roman" w:cs="Times New Roman"/>
                <w:sz w:val="24"/>
                <w:szCs w:val="24"/>
                <w:lang w:val="lv-LV" w:eastAsia="lv-LV"/>
              </w:rPr>
              <w:t>izstrādājuma izmērs</w:t>
            </w:r>
            <w:r w:rsidRPr="00867CC2">
              <w:rPr>
                <w:rFonts w:ascii="Times New Roman" w:hAnsi="Times New Roman" w:cs="Times New Roman"/>
                <w:sz w:val="24"/>
                <w:szCs w:val="24"/>
                <w:lang w:val="lv-LV"/>
              </w:rPr>
              <w:t>;</w:t>
            </w:r>
          </w:p>
          <w:p w14:paraId="06CFE961" w14:textId="77777777" w:rsidR="004D2C7F" w:rsidRPr="00867CC2" w:rsidRDefault="004D2C7F" w:rsidP="004D2C7F">
            <w:pPr>
              <w:numPr>
                <w:ilvl w:val="0"/>
                <w:numId w:val="1"/>
              </w:numPr>
              <w:spacing w:after="0" w:line="240" w:lineRule="auto"/>
              <w:ind w:left="199" w:hanging="142"/>
              <w:contextualSpacing/>
              <w:rPr>
                <w:rFonts w:ascii="Times New Roman" w:hAnsi="Times New Roman" w:cs="Times New Roman"/>
                <w:sz w:val="24"/>
                <w:szCs w:val="24"/>
                <w:lang w:val="lv-LV" w:eastAsia="lv-LV"/>
              </w:rPr>
            </w:pPr>
            <w:r w:rsidRPr="00867CC2">
              <w:rPr>
                <w:rFonts w:ascii="Times New Roman" w:hAnsi="Times New Roman" w:cs="Times New Roman"/>
                <w:sz w:val="24"/>
                <w:szCs w:val="24"/>
                <w:lang w:val="lv-LV" w:eastAsia="lv-LV"/>
              </w:rPr>
              <w:t>auduma sastāvs</w:t>
            </w:r>
            <w:r w:rsidRPr="00867CC2">
              <w:rPr>
                <w:rFonts w:ascii="Times New Roman" w:hAnsi="Times New Roman" w:cs="Times New Roman"/>
                <w:sz w:val="24"/>
                <w:szCs w:val="24"/>
                <w:lang w:val="lv-LV"/>
              </w:rPr>
              <w:t>;</w:t>
            </w:r>
          </w:p>
          <w:p w14:paraId="7138EB3B" w14:textId="77777777" w:rsidR="004D2C7F" w:rsidRPr="00867CC2" w:rsidRDefault="004D2C7F" w:rsidP="004D2C7F">
            <w:pPr>
              <w:numPr>
                <w:ilvl w:val="0"/>
                <w:numId w:val="1"/>
              </w:numPr>
              <w:spacing w:after="0" w:line="240" w:lineRule="auto"/>
              <w:ind w:left="199" w:hanging="142"/>
              <w:contextualSpacing/>
              <w:rPr>
                <w:rFonts w:ascii="Times New Roman" w:hAnsi="Times New Roman" w:cs="Times New Roman"/>
                <w:sz w:val="24"/>
                <w:szCs w:val="24"/>
                <w:lang w:val="lv-LV" w:eastAsia="lv-LV"/>
              </w:rPr>
            </w:pPr>
            <w:r w:rsidRPr="00867CC2">
              <w:rPr>
                <w:rFonts w:ascii="Times New Roman" w:hAnsi="Times New Roman" w:cs="Times New Roman"/>
                <w:sz w:val="24"/>
                <w:szCs w:val="24"/>
                <w:lang w:val="lv-LV" w:eastAsia="lv-LV"/>
              </w:rPr>
              <w:t>aizsardzību norādošās piktogrammas ar atsauci uz standartiem</w:t>
            </w:r>
            <w:r w:rsidRPr="00867CC2">
              <w:rPr>
                <w:rFonts w:ascii="Times New Roman" w:hAnsi="Times New Roman" w:cs="Times New Roman"/>
                <w:sz w:val="24"/>
                <w:szCs w:val="24"/>
                <w:lang w:val="lv-LV"/>
              </w:rPr>
              <w:t>;</w:t>
            </w:r>
            <w:r w:rsidRPr="00867CC2">
              <w:rPr>
                <w:rFonts w:ascii="Times New Roman" w:hAnsi="Times New Roman" w:cs="Times New Roman"/>
                <w:sz w:val="24"/>
                <w:szCs w:val="24"/>
                <w:lang w:val="lv-LV" w:eastAsia="lv-LV"/>
              </w:rPr>
              <w:t xml:space="preserve"> </w:t>
            </w:r>
          </w:p>
          <w:p w14:paraId="2FA521B9" w14:textId="77777777" w:rsidR="004D2C7F" w:rsidRPr="00867CC2" w:rsidRDefault="004D2C7F" w:rsidP="004D2C7F">
            <w:pPr>
              <w:numPr>
                <w:ilvl w:val="0"/>
                <w:numId w:val="1"/>
              </w:numPr>
              <w:spacing w:after="0" w:line="240" w:lineRule="auto"/>
              <w:ind w:left="199" w:hanging="142"/>
              <w:contextualSpacing/>
              <w:rPr>
                <w:rFonts w:ascii="Times New Roman" w:hAnsi="Times New Roman" w:cs="Times New Roman"/>
                <w:sz w:val="24"/>
                <w:szCs w:val="24"/>
                <w:lang w:val="lv-LV" w:eastAsia="lv-LV"/>
              </w:rPr>
            </w:pPr>
            <w:r w:rsidRPr="00867CC2">
              <w:rPr>
                <w:rFonts w:ascii="Times New Roman" w:hAnsi="Times New Roman" w:cs="Times New Roman"/>
                <w:sz w:val="24"/>
                <w:szCs w:val="24"/>
                <w:lang w:val="lv-LV" w:eastAsia="lv-LV"/>
              </w:rPr>
              <w:t>izstrādājuma kopšanas piktogrammas</w:t>
            </w:r>
            <w:r w:rsidRPr="00867CC2">
              <w:rPr>
                <w:rFonts w:ascii="Times New Roman" w:hAnsi="Times New Roman" w:cs="Times New Roman"/>
                <w:sz w:val="24"/>
                <w:szCs w:val="24"/>
                <w:lang w:val="lv-LV"/>
              </w:rPr>
              <w:t>;</w:t>
            </w:r>
          </w:p>
          <w:p w14:paraId="741F7421" w14:textId="6D0B851B" w:rsidR="004D2C7F" w:rsidRPr="00867CC2" w:rsidRDefault="004D2C7F" w:rsidP="004D2C7F">
            <w:pPr>
              <w:spacing w:after="0" w:line="240" w:lineRule="auto"/>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maksimālais mazgāšanas reižu skaits, ja ražotājs to noteicis</w:t>
            </w:r>
          </w:p>
        </w:tc>
        <w:tc>
          <w:tcPr>
            <w:tcW w:w="1858" w:type="dxa"/>
            <w:tcBorders>
              <w:top w:val="single" w:sz="4" w:space="0" w:color="auto"/>
              <w:left w:val="nil"/>
              <w:bottom w:val="single" w:sz="4" w:space="0" w:color="auto"/>
              <w:right w:val="single" w:sz="4" w:space="0" w:color="auto"/>
            </w:tcBorders>
            <w:vAlign w:val="center"/>
          </w:tcPr>
          <w:p w14:paraId="75B70F98" w14:textId="6DFE40E9" w:rsidR="004D2C7F" w:rsidRPr="00867CC2" w:rsidRDefault="004D2C7F" w:rsidP="004D2C7F">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Jāatbilst</w:t>
            </w:r>
          </w:p>
        </w:tc>
        <w:tc>
          <w:tcPr>
            <w:tcW w:w="1915" w:type="dxa"/>
            <w:tcBorders>
              <w:top w:val="single" w:sz="4" w:space="0" w:color="auto"/>
              <w:left w:val="nil"/>
              <w:bottom w:val="single" w:sz="4" w:space="0" w:color="auto"/>
              <w:right w:val="single" w:sz="4" w:space="0" w:color="auto"/>
            </w:tcBorders>
            <w:vAlign w:val="center"/>
          </w:tcPr>
          <w:p w14:paraId="0ADE32EF" w14:textId="4E0D1E42" w:rsidR="004D2C7F" w:rsidRPr="00867CC2" w:rsidRDefault="004D2C7F" w:rsidP="004D2C7F">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atbilst</w:t>
            </w:r>
          </w:p>
        </w:tc>
        <w:tc>
          <w:tcPr>
            <w:tcW w:w="1872" w:type="dxa"/>
            <w:tcBorders>
              <w:top w:val="single" w:sz="4" w:space="0" w:color="auto"/>
              <w:left w:val="nil"/>
              <w:bottom w:val="single" w:sz="4" w:space="0" w:color="auto"/>
              <w:right w:val="single" w:sz="4" w:space="0" w:color="auto"/>
            </w:tcBorders>
          </w:tcPr>
          <w:p w14:paraId="09549FEB" w14:textId="77777777" w:rsidR="004D2C7F" w:rsidRPr="00867CC2" w:rsidRDefault="004D2C7F" w:rsidP="004D2C7F">
            <w:pPr>
              <w:spacing w:after="0" w:line="240" w:lineRule="auto"/>
              <w:jc w:val="center"/>
              <w:rPr>
                <w:rFonts w:ascii="Times New Roman" w:hAnsi="Times New Roman" w:cs="Times New Roman"/>
                <w:b/>
                <w:bCs/>
                <w:sz w:val="24"/>
                <w:szCs w:val="24"/>
                <w:lang w:val="lv-LV"/>
              </w:rPr>
            </w:pPr>
          </w:p>
        </w:tc>
      </w:tr>
      <w:tr w:rsidR="004D2C7F" w:rsidRPr="00020673" w14:paraId="5B00DC7B"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5DB10303" w14:textId="684EAE4E" w:rsidR="004D2C7F" w:rsidRPr="00867CC2" w:rsidRDefault="004D2C7F" w:rsidP="004D2C7F">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2.3.</w:t>
            </w:r>
          </w:p>
        </w:tc>
        <w:tc>
          <w:tcPr>
            <w:tcW w:w="6459" w:type="dxa"/>
            <w:tcBorders>
              <w:top w:val="single" w:sz="4" w:space="0" w:color="auto"/>
              <w:left w:val="nil"/>
              <w:bottom w:val="single" w:sz="4" w:space="0" w:color="auto"/>
              <w:right w:val="single" w:sz="4" w:space="0" w:color="auto"/>
            </w:tcBorders>
          </w:tcPr>
          <w:p w14:paraId="6ACD7A68" w14:textId="67A268CB" w:rsidR="004D2C7F" w:rsidRPr="00867CC2" w:rsidRDefault="00FF4E98" w:rsidP="004D2C7F">
            <w:pPr>
              <w:spacing w:after="0" w:line="240" w:lineRule="auto"/>
              <w:rPr>
                <w:rFonts w:ascii="Times New Roman" w:hAnsi="Times New Roman" w:cs="Times New Roman"/>
                <w:sz w:val="24"/>
                <w:szCs w:val="24"/>
                <w:lang w:val="lv-LV"/>
              </w:rPr>
            </w:pPr>
            <w:r w:rsidRPr="00867CC2">
              <w:rPr>
                <w:rFonts w:ascii="Times New Roman" w:hAnsi="Times New Roman" w:cs="Times New Roman"/>
                <w:sz w:val="24"/>
                <w:szCs w:val="24"/>
                <w:lang w:val="lv-LV"/>
              </w:rPr>
              <w:t xml:space="preserve">Saskaņā ar EN ISO 14116 Indekss 3 (audums ir apstiprināts atbilstoši EN ISO 11612 A1 A2 B1 C2 F2, EN 61482-1-2 klasei 2, EN 61482-1-1 ELIM 15 </w:t>
            </w:r>
            <w:r w:rsidRPr="00867CC2">
              <w:rPr>
                <w:rFonts w:ascii="Times New Roman" w:hAnsi="Times New Roman" w:cs="Times New Roman"/>
                <w:noProof/>
                <w:sz w:val="24"/>
                <w:szCs w:val="24"/>
                <w:lang w:val="lv-LV"/>
              </w:rPr>
              <w:t>cal</w:t>
            </w:r>
            <w:r w:rsidRPr="00867CC2">
              <w:rPr>
                <w:rFonts w:ascii="Times New Roman" w:hAnsi="Times New Roman" w:cs="Times New Roman"/>
                <w:sz w:val="24"/>
                <w:szCs w:val="24"/>
                <w:lang w:val="lv-LV"/>
              </w:rPr>
              <w:t xml:space="preserve">/cm² EBT 20 </w:t>
            </w:r>
            <w:r w:rsidRPr="00867CC2">
              <w:rPr>
                <w:rFonts w:ascii="Times New Roman" w:hAnsi="Times New Roman" w:cs="Times New Roman"/>
                <w:noProof/>
                <w:sz w:val="24"/>
                <w:szCs w:val="24"/>
                <w:lang w:val="lv-LV"/>
              </w:rPr>
              <w:t>cal</w:t>
            </w:r>
            <w:r w:rsidRPr="00867CC2">
              <w:rPr>
                <w:rFonts w:ascii="Times New Roman" w:hAnsi="Times New Roman" w:cs="Times New Roman"/>
                <w:sz w:val="24"/>
                <w:szCs w:val="24"/>
                <w:lang w:val="lv-LV"/>
              </w:rPr>
              <w:t>/cm². OEKO-TEX® sertificēts.</w:t>
            </w:r>
          </w:p>
        </w:tc>
        <w:tc>
          <w:tcPr>
            <w:tcW w:w="1858" w:type="dxa"/>
            <w:tcBorders>
              <w:top w:val="single" w:sz="4" w:space="0" w:color="auto"/>
              <w:left w:val="nil"/>
              <w:bottom w:val="single" w:sz="4" w:space="0" w:color="auto"/>
              <w:right w:val="single" w:sz="4" w:space="0" w:color="auto"/>
            </w:tcBorders>
            <w:vAlign w:val="center"/>
          </w:tcPr>
          <w:p w14:paraId="67DDCC55" w14:textId="66F561AA" w:rsidR="004D2C7F" w:rsidRPr="00867CC2" w:rsidRDefault="004D2C7F" w:rsidP="004D2C7F">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Jāatbilst</w:t>
            </w:r>
          </w:p>
        </w:tc>
        <w:tc>
          <w:tcPr>
            <w:tcW w:w="1915" w:type="dxa"/>
            <w:tcBorders>
              <w:top w:val="single" w:sz="4" w:space="0" w:color="auto"/>
              <w:left w:val="nil"/>
              <w:bottom w:val="single" w:sz="4" w:space="0" w:color="auto"/>
              <w:right w:val="single" w:sz="4" w:space="0" w:color="auto"/>
            </w:tcBorders>
            <w:vAlign w:val="center"/>
          </w:tcPr>
          <w:p w14:paraId="42F4D017" w14:textId="6EB09311" w:rsidR="004D2C7F" w:rsidRPr="00867CC2" w:rsidRDefault="004D2C7F" w:rsidP="004D2C7F">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atbilst</w:t>
            </w:r>
          </w:p>
        </w:tc>
        <w:tc>
          <w:tcPr>
            <w:tcW w:w="1872" w:type="dxa"/>
            <w:tcBorders>
              <w:top w:val="single" w:sz="4" w:space="0" w:color="auto"/>
              <w:left w:val="nil"/>
              <w:bottom w:val="single" w:sz="4" w:space="0" w:color="auto"/>
              <w:right w:val="single" w:sz="4" w:space="0" w:color="auto"/>
            </w:tcBorders>
          </w:tcPr>
          <w:p w14:paraId="44DFDBD2" w14:textId="77777777" w:rsidR="004D2C7F" w:rsidRPr="00867CC2" w:rsidRDefault="004D2C7F" w:rsidP="004D2C7F">
            <w:pPr>
              <w:spacing w:after="0" w:line="240" w:lineRule="auto"/>
              <w:jc w:val="center"/>
              <w:rPr>
                <w:rFonts w:ascii="Times New Roman" w:hAnsi="Times New Roman" w:cs="Times New Roman"/>
                <w:b/>
                <w:bCs/>
                <w:sz w:val="24"/>
                <w:szCs w:val="24"/>
                <w:lang w:val="lv-LV"/>
              </w:rPr>
            </w:pPr>
          </w:p>
        </w:tc>
      </w:tr>
      <w:tr w:rsidR="0034584F" w:rsidRPr="00020673" w14:paraId="5A878E73" w14:textId="77777777" w:rsidTr="00020673">
        <w:trPr>
          <w:cantSplit/>
        </w:trPr>
        <w:tc>
          <w:tcPr>
            <w:tcW w:w="9163" w:type="dxa"/>
            <w:gridSpan w:val="3"/>
            <w:tcBorders>
              <w:top w:val="single" w:sz="4" w:space="0" w:color="auto"/>
              <w:left w:val="single" w:sz="4" w:space="0" w:color="auto"/>
              <w:bottom w:val="single" w:sz="4" w:space="0" w:color="auto"/>
              <w:right w:val="single" w:sz="4" w:space="0" w:color="auto"/>
            </w:tcBorders>
            <w:shd w:val="clear" w:color="auto" w:fill="B7CFED"/>
            <w:vAlign w:val="center"/>
          </w:tcPr>
          <w:p w14:paraId="44858AB6" w14:textId="54E50A1D" w:rsidR="0034584F" w:rsidRPr="00867CC2" w:rsidRDefault="0034584F" w:rsidP="0034584F">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b/>
                <w:bCs/>
                <w:sz w:val="24"/>
                <w:szCs w:val="24"/>
                <w:lang w:val="lv-LV" w:eastAsia="lv-LV"/>
              </w:rPr>
              <w:t>3. Dokumentācija</w:t>
            </w:r>
          </w:p>
        </w:tc>
        <w:tc>
          <w:tcPr>
            <w:tcW w:w="1915" w:type="dxa"/>
            <w:tcBorders>
              <w:top w:val="single" w:sz="4" w:space="0" w:color="auto"/>
              <w:left w:val="nil"/>
              <w:bottom w:val="single" w:sz="4" w:space="0" w:color="auto"/>
              <w:right w:val="single" w:sz="4" w:space="0" w:color="auto"/>
            </w:tcBorders>
            <w:shd w:val="clear" w:color="auto" w:fill="B7CFED"/>
            <w:vAlign w:val="center"/>
          </w:tcPr>
          <w:p w14:paraId="52275450" w14:textId="5C9B28DC" w:rsidR="0034584F" w:rsidRPr="00867CC2" w:rsidRDefault="0034584F" w:rsidP="0034584F">
            <w:pPr>
              <w:spacing w:after="0" w:line="240" w:lineRule="auto"/>
              <w:jc w:val="center"/>
              <w:rPr>
                <w:rFonts w:ascii="Times New Roman" w:hAnsi="Times New Roman" w:cs="Times New Roman"/>
                <w:i/>
                <w:iCs/>
                <w:sz w:val="24"/>
                <w:szCs w:val="24"/>
                <w:lang w:val="lv-LV"/>
              </w:rPr>
            </w:pPr>
          </w:p>
        </w:tc>
        <w:tc>
          <w:tcPr>
            <w:tcW w:w="1872" w:type="dxa"/>
            <w:tcBorders>
              <w:top w:val="single" w:sz="4" w:space="0" w:color="auto"/>
              <w:left w:val="nil"/>
              <w:bottom w:val="single" w:sz="4" w:space="0" w:color="auto"/>
              <w:right w:val="single" w:sz="4" w:space="0" w:color="auto"/>
            </w:tcBorders>
            <w:shd w:val="clear" w:color="auto" w:fill="B7CFED"/>
          </w:tcPr>
          <w:p w14:paraId="49DA65FE" w14:textId="77777777" w:rsidR="0034584F" w:rsidRPr="00867CC2" w:rsidRDefault="0034584F" w:rsidP="0034584F">
            <w:pPr>
              <w:spacing w:after="0" w:line="240" w:lineRule="auto"/>
              <w:jc w:val="center"/>
              <w:rPr>
                <w:rFonts w:ascii="Times New Roman" w:hAnsi="Times New Roman" w:cs="Times New Roman"/>
                <w:b/>
                <w:bCs/>
                <w:sz w:val="24"/>
                <w:szCs w:val="24"/>
                <w:lang w:val="lv-LV"/>
              </w:rPr>
            </w:pPr>
          </w:p>
        </w:tc>
      </w:tr>
      <w:tr w:rsidR="00247CDB" w:rsidRPr="00020673" w14:paraId="45CAA6EC"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2276E3FA" w14:textId="52A7AC7E" w:rsidR="00247CDB" w:rsidRPr="00867CC2" w:rsidRDefault="00247CDB" w:rsidP="00247CDB">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3.1.</w:t>
            </w:r>
          </w:p>
        </w:tc>
        <w:tc>
          <w:tcPr>
            <w:tcW w:w="6459" w:type="dxa"/>
            <w:tcBorders>
              <w:top w:val="single" w:sz="4" w:space="0" w:color="auto"/>
              <w:left w:val="nil"/>
              <w:bottom w:val="single" w:sz="4" w:space="0" w:color="auto"/>
              <w:right w:val="single" w:sz="4" w:space="0" w:color="auto"/>
            </w:tcBorders>
          </w:tcPr>
          <w:p w14:paraId="4614B1C8" w14:textId="2D65E6D9" w:rsidR="00247CDB" w:rsidRPr="00867CC2" w:rsidRDefault="00247CDB" w:rsidP="00247CDB">
            <w:pPr>
              <w:spacing w:after="0" w:line="240" w:lineRule="auto"/>
              <w:rPr>
                <w:rFonts w:ascii="Times New Roman" w:hAnsi="Times New Roman" w:cs="Times New Roman"/>
                <w:sz w:val="24"/>
                <w:szCs w:val="24"/>
                <w:lang w:val="lv-LV"/>
              </w:rPr>
            </w:pPr>
            <w:r w:rsidRPr="00867CC2">
              <w:rPr>
                <w:rFonts w:ascii="Times New Roman" w:hAnsi="Times New Roman" w:cs="Times New Roman"/>
                <w:color w:val="000000" w:themeColor="text1"/>
                <w:sz w:val="24"/>
                <w:szCs w:val="24"/>
                <w:lang w:val="lv-LV" w:eastAsia="lv-LV"/>
              </w:rPr>
              <w:t>Iesniegts preces attēls</w:t>
            </w:r>
          </w:p>
        </w:tc>
        <w:tc>
          <w:tcPr>
            <w:tcW w:w="1858" w:type="dxa"/>
            <w:tcBorders>
              <w:top w:val="single" w:sz="4" w:space="0" w:color="auto"/>
              <w:left w:val="nil"/>
              <w:bottom w:val="single" w:sz="4" w:space="0" w:color="auto"/>
              <w:right w:val="single" w:sz="4" w:space="0" w:color="auto"/>
            </w:tcBorders>
            <w:vAlign w:val="center"/>
          </w:tcPr>
          <w:p w14:paraId="22F515D5" w14:textId="2FBE9BA9" w:rsidR="00247CDB" w:rsidRPr="00867CC2" w:rsidRDefault="00247CDB" w:rsidP="00247CDB">
            <w:pPr>
              <w:spacing w:after="0" w:line="240" w:lineRule="auto"/>
              <w:jc w:val="center"/>
              <w:rPr>
                <w:rFonts w:ascii="Times New Roman" w:hAnsi="Times New Roman" w:cs="Times New Roman"/>
                <w:sz w:val="24"/>
                <w:szCs w:val="24"/>
                <w:lang w:val="lv-LV"/>
              </w:rPr>
            </w:pPr>
            <w:r w:rsidRPr="00867CC2">
              <w:rPr>
                <w:rFonts w:ascii="Times New Roman" w:hAnsi="Times New Roman" w:cs="Times New Roman"/>
                <w:sz w:val="24"/>
                <w:szCs w:val="24"/>
                <w:lang w:val="lv-LV" w:eastAsia="lv-LV"/>
              </w:rPr>
              <w:t>Jāiesniedz</w:t>
            </w:r>
          </w:p>
        </w:tc>
        <w:tc>
          <w:tcPr>
            <w:tcW w:w="1915" w:type="dxa"/>
            <w:tcBorders>
              <w:top w:val="single" w:sz="4" w:space="0" w:color="auto"/>
              <w:left w:val="nil"/>
              <w:bottom w:val="single" w:sz="4" w:space="0" w:color="auto"/>
              <w:right w:val="single" w:sz="4" w:space="0" w:color="auto"/>
            </w:tcBorders>
            <w:vAlign w:val="center"/>
          </w:tcPr>
          <w:p w14:paraId="2F534D7E" w14:textId="3E665E43" w:rsidR="00247CDB" w:rsidRPr="00867CC2" w:rsidRDefault="00247CDB" w:rsidP="00247CDB">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Lūdzam iesniegt apģērba attēlu</w:t>
            </w:r>
          </w:p>
        </w:tc>
        <w:tc>
          <w:tcPr>
            <w:tcW w:w="1872" w:type="dxa"/>
            <w:tcBorders>
              <w:top w:val="single" w:sz="4" w:space="0" w:color="auto"/>
              <w:left w:val="nil"/>
              <w:bottom w:val="single" w:sz="4" w:space="0" w:color="auto"/>
              <w:right w:val="single" w:sz="4" w:space="0" w:color="auto"/>
            </w:tcBorders>
          </w:tcPr>
          <w:p w14:paraId="29D0AEB2" w14:textId="233DF553" w:rsidR="00247CDB" w:rsidRPr="00867CC2" w:rsidRDefault="00247CDB" w:rsidP="00247CDB">
            <w:pPr>
              <w:spacing w:after="0" w:line="240" w:lineRule="auto"/>
              <w:jc w:val="center"/>
              <w:rPr>
                <w:rFonts w:ascii="Times New Roman" w:hAnsi="Times New Roman" w:cs="Times New Roman"/>
                <w:b/>
                <w:bCs/>
                <w:sz w:val="24"/>
                <w:szCs w:val="24"/>
                <w:lang w:val="lv-LV"/>
              </w:rPr>
            </w:pPr>
          </w:p>
        </w:tc>
      </w:tr>
      <w:tr w:rsidR="00247CDB" w:rsidRPr="00020673" w14:paraId="648E3B05"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2FF1200C" w14:textId="0CC2EFB9" w:rsidR="00247CDB" w:rsidRPr="00867CC2" w:rsidRDefault="00247CDB" w:rsidP="00247CDB">
            <w:pPr>
              <w:spacing w:after="0" w:line="240" w:lineRule="auto"/>
              <w:jc w:val="center"/>
              <w:rPr>
                <w:rFonts w:ascii="Times New Roman" w:hAnsi="Times New Roman" w:cs="Times New Roman"/>
                <w:color w:val="000000" w:themeColor="text1"/>
                <w:sz w:val="24"/>
                <w:szCs w:val="24"/>
                <w:lang w:val="lv-LV" w:eastAsia="lv-LV"/>
              </w:rPr>
            </w:pPr>
            <w:r w:rsidRPr="00867CC2">
              <w:rPr>
                <w:rFonts w:ascii="Times New Roman" w:hAnsi="Times New Roman" w:cs="Times New Roman"/>
                <w:sz w:val="24"/>
                <w:szCs w:val="24"/>
                <w:lang w:val="lv-LV" w:eastAsia="lv-LV"/>
              </w:rPr>
              <w:t>3.2.</w:t>
            </w:r>
          </w:p>
        </w:tc>
        <w:tc>
          <w:tcPr>
            <w:tcW w:w="6459" w:type="dxa"/>
            <w:tcBorders>
              <w:top w:val="single" w:sz="4" w:space="0" w:color="auto"/>
              <w:left w:val="nil"/>
              <w:bottom w:val="single" w:sz="4" w:space="0" w:color="auto"/>
              <w:right w:val="single" w:sz="4" w:space="0" w:color="auto"/>
            </w:tcBorders>
          </w:tcPr>
          <w:p w14:paraId="506738EF" w14:textId="382E3BF5" w:rsidR="00247CDB" w:rsidRPr="00867CC2" w:rsidRDefault="00247CDB" w:rsidP="00247CDB">
            <w:pPr>
              <w:spacing w:after="0" w:line="240" w:lineRule="auto"/>
              <w:rPr>
                <w:rFonts w:ascii="Times New Roman" w:hAnsi="Times New Roman" w:cs="Times New Roman"/>
                <w:sz w:val="24"/>
                <w:szCs w:val="24"/>
                <w:lang w:val="lv-LV" w:eastAsia="lv-LV"/>
              </w:rPr>
            </w:pPr>
            <w:r w:rsidRPr="00867CC2">
              <w:rPr>
                <w:rFonts w:ascii="Times New Roman" w:hAnsi="Times New Roman" w:cs="Times New Roman"/>
                <w:color w:val="000000" w:themeColor="text1"/>
                <w:sz w:val="24"/>
                <w:szCs w:val="24"/>
                <w:lang w:val="lv-LV"/>
              </w:rPr>
              <w:t>Iesniegta preces tehnisko datu lapa vai cits dokuments, kurā norādīts preces apraksts un tehniskie parametri (aizsardzības), vai norādīta saite uz ražotāja/piegādātāja tīmekļvietni, kurā redzama preces tehniskā datu lapa</w:t>
            </w:r>
          </w:p>
        </w:tc>
        <w:tc>
          <w:tcPr>
            <w:tcW w:w="1858" w:type="dxa"/>
            <w:tcBorders>
              <w:top w:val="single" w:sz="4" w:space="0" w:color="auto"/>
              <w:left w:val="nil"/>
              <w:bottom w:val="single" w:sz="4" w:space="0" w:color="auto"/>
              <w:right w:val="single" w:sz="4" w:space="0" w:color="auto"/>
            </w:tcBorders>
            <w:vAlign w:val="center"/>
          </w:tcPr>
          <w:p w14:paraId="23001B18" w14:textId="16D1FC87" w:rsidR="00247CDB" w:rsidRPr="00867CC2" w:rsidRDefault="00247CDB" w:rsidP="00247CDB">
            <w:pPr>
              <w:spacing w:after="0" w:line="240" w:lineRule="auto"/>
              <w:jc w:val="center"/>
              <w:rPr>
                <w:rFonts w:ascii="Times New Roman" w:hAnsi="Times New Roman" w:cs="Times New Roman"/>
                <w:i/>
                <w:iCs/>
                <w:sz w:val="24"/>
                <w:szCs w:val="24"/>
                <w:lang w:val="lv-LV" w:eastAsia="lv-LV"/>
              </w:rPr>
            </w:pPr>
            <w:r w:rsidRPr="00867CC2">
              <w:rPr>
                <w:rFonts w:ascii="Times New Roman" w:hAnsi="Times New Roman" w:cs="Times New Roman"/>
                <w:sz w:val="24"/>
                <w:szCs w:val="24"/>
                <w:lang w:val="lv-LV" w:eastAsia="lv-LV"/>
              </w:rPr>
              <w:t xml:space="preserve">Jāiesniedz </w:t>
            </w:r>
          </w:p>
        </w:tc>
        <w:tc>
          <w:tcPr>
            <w:tcW w:w="1915" w:type="dxa"/>
            <w:tcBorders>
              <w:top w:val="single" w:sz="4" w:space="0" w:color="auto"/>
              <w:left w:val="nil"/>
              <w:bottom w:val="single" w:sz="4" w:space="0" w:color="auto"/>
              <w:right w:val="single" w:sz="4" w:space="0" w:color="auto"/>
            </w:tcBorders>
            <w:vAlign w:val="center"/>
          </w:tcPr>
          <w:p w14:paraId="561C1B45" w14:textId="10D18875" w:rsidR="00247CDB" w:rsidRPr="00867CC2" w:rsidRDefault="00247CDB" w:rsidP="00247CDB">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varēs iesniegt</w:t>
            </w:r>
          </w:p>
        </w:tc>
        <w:tc>
          <w:tcPr>
            <w:tcW w:w="1872" w:type="dxa"/>
            <w:tcBorders>
              <w:top w:val="single" w:sz="4" w:space="0" w:color="auto"/>
              <w:left w:val="nil"/>
              <w:bottom w:val="single" w:sz="4" w:space="0" w:color="auto"/>
              <w:right w:val="single" w:sz="4" w:space="0" w:color="auto"/>
            </w:tcBorders>
          </w:tcPr>
          <w:p w14:paraId="0F4EFEB6" w14:textId="1AF92A66" w:rsidR="00247CDB" w:rsidRPr="00867CC2" w:rsidRDefault="00247CDB" w:rsidP="00247CDB">
            <w:pPr>
              <w:spacing w:after="0" w:line="240" w:lineRule="auto"/>
              <w:jc w:val="center"/>
              <w:rPr>
                <w:rFonts w:ascii="Times New Roman" w:hAnsi="Times New Roman" w:cs="Times New Roman"/>
                <w:b/>
                <w:bCs/>
                <w:sz w:val="24"/>
                <w:szCs w:val="24"/>
                <w:lang w:val="lv-LV"/>
              </w:rPr>
            </w:pPr>
          </w:p>
        </w:tc>
      </w:tr>
      <w:tr w:rsidR="00247CDB" w:rsidRPr="00020673" w14:paraId="1C17C76C"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2E2A95B1" w14:textId="5325DFF6" w:rsidR="00247CDB" w:rsidRPr="00867CC2" w:rsidRDefault="00247CDB" w:rsidP="00247CDB">
            <w:pPr>
              <w:spacing w:after="0" w:line="240" w:lineRule="auto"/>
              <w:jc w:val="center"/>
              <w:rPr>
                <w:rFonts w:ascii="Times New Roman" w:hAnsi="Times New Roman" w:cs="Times New Roman"/>
                <w:color w:val="000000" w:themeColor="text1"/>
                <w:sz w:val="24"/>
                <w:szCs w:val="24"/>
                <w:lang w:val="lv-LV"/>
              </w:rPr>
            </w:pPr>
            <w:r w:rsidRPr="00867CC2">
              <w:rPr>
                <w:rFonts w:ascii="Times New Roman" w:hAnsi="Times New Roman" w:cs="Times New Roman"/>
                <w:sz w:val="24"/>
                <w:szCs w:val="24"/>
                <w:lang w:val="lv-LV" w:eastAsia="lv-LV"/>
              </w:rPr>
              <w:lastRenderedPageBreak/>
              <w:t>3.3.</w:t>
            </w:r>
          </w:p>
        </w:tc>
        <w:tc>
          <w:tcPr>
            <w:tcW w:w="6459" w:type="dxa"/>
            <w:tcBorders>
              <w:top w:val="single" w:sz="4" w:space="0" w:color="auto"/>
              <w:left w:val="nil"/>
              <w:bottom w:val="single" w:sz="4" w:space="0" w:color="auto"/>
              <w:right w:val="single" w:sz="4" w:space="0" w:color="auto"/>
            </w:tcBorders>
          </w:tcPr>
          <w:p w14:paraId="32BD833D" w14:textId="7FA152E9" w:rsidR="00247CDB" w:rsidRPr="00867CC2" w:rsidRDefault="00247CDB" w:rsidP="00247CDB">
            <w:pPr>
              <w:spacing w:after="0" w:line="240" w:lineRule="auto"/>
              <w:rPr>
                <w:rFonts w:ascii="Times New Roman" w:hAnsi="Times New Roman" w:cs="Times New Roman"/>
                <w:sz w:val="24"/>
                <w:szCs w:val="24"/>
                <w:lang w:val="lv-LV" w:eastAsia="lv-LV"/>
              </w:rPr>
            </w:pPr>
            <w:r w:rsidRPr="00867CC2">
              <w:rPr>
                <w:rFonts w:ascii="Times New Roman" w:hAnsi="Times New Roman" w:cs="Times New Roman"/>
                <w:color w:val="000000" w:themeColor="text1"/>
                <w:sz w:val="24"/>
                <w:szCs w:val="24"/>
                <w:lang w:val="lv-LV"/>
              </w:rPr>
              <w:t>Iesniegta ES atbilstības deklarācijas kopija</w:t>
            </w:r>
          </w:p>
        </w:tc>
        <w:tc>
          <w:tcPr>
            <w:tcW w:w="1858" w:type="dxa"/>
            <w:tcBorders>
              <w:top w:val="single" w:sz="4" w:space="0" w:color="auto"/>
              <w:left w:val="nil"/>
              <w:bottom w:val="single" w:sz="4" w:space="0" w:color="auto"/>
              <w:right w:val="single" w:sz="4" w:space="0" w:color="auto"/>
            </w:tcBorders>
            <w:vAlign w:val="center"/>
          </w:tcPr>
          <w:p w14:paraId="2B609021" w14:textId="14038BE9" w:rsidR="00247CDB" w:rsidRPr="00867CC2" w:rsidRDefault="00247CDB" w:rsidP="00247CDB">
            <w:pPr>
              <w:spacing w:after="0" w:line="240" w:lineRule="auto"/>
              <w:jc w:val="center"/>
              <w:rPr>
                <w:rFonts w:ascii="Times New Roman" w:hAnsi="Times New Roman" w:cs="Times New Roman"/>
                <w:i/>
                <w:iCs/>
                <w:sz w:val="24"/>
                <w:szCs w:val="24"/>
                <w:lang w:val="lv-LV" w:eastAsia="lv-LV"/>
              </w:rPr>
            </w:pPr>
            <w:r w:rsidRPr="00867CC2">
              <w:rPr>
                <w:rFonts w:ascii="Times New Roman" w:hAnsi="Times New Roman" w:cs="Times New Roman"/>
                <w:sz w:val="24"/>
                <w:szCs w:val="24"/>
                <w:lang w:val="lv-LV" w:eastAsia="lv-LV"/>
              </w:rPr>
              <w:t xml:space="preserve">Jāiesniedz </w:t>
            </w:r>
          </w:p>
        </w:tc>
        <w:tc>
          <w:tcPr>
            <w:tcW w:w="1915" w:type="dxa"/>
            <w:tcBorders>
              <w:top w:val="single" w:sz="4" w:space="0" w:color="auto"/>
              <w:left w:val="nil"/>
              <w:bottom w:val="single" w:sz="4" w:space="0" w:color="auto"/>
              <w:right w:val="single" w:sz="4" w:space="0" w:color="auto"/>
            </w:tcBorders>
            <w:vAlign w:val="center"/>
          </w:tcPr>
          <w:p w14:paraId="32861B14" w14:textId="671B32D9" w:rsidR="00247CDB" w:rsidRPr="00867CC2" w:rsidRDefault="00247CDB" w:rsidP="00247CDB">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varēs iesniegt</w:t>
            </w:r>
          </w:p>
        </w:tc>
        <w:tc>
          <w:tcPr>
            <w:tcW w:w="1872" w:type="dxa"/>
            <w:tcBorders>
              <w:top w:val="single" w:sz="4" w:space="0" w:color="auto"/>
              <w:left w:val="nil"/>
              <w:bottom w:val="single" w:sz="4" w:space="0" w:color="auto"/>
              <w:right w:val="single" w:sz="4" w:space="0" w:color="auto"/>
            </w:tcBorders>
          </w:tcPr>
          <w:p w14:paraId="5DC9A6FB" w14:textId="63DC5C33" w:rsidR="00247CDB" w:rsidRPr="00867CC2" w:rsidRDefault="00247CDB" w:rsidP="00247CDB">
            <w:pPr>
              <w:spacing w:after="0" w:line="240" w:lineRule="auto"/>
              <w:jc w:val="center"/>
              <w:rPr>
                <w:rFonts w:ascii="Times New Roman" w:hAnsi="Times New Roman" w:cs="Times New Roman"/>
                <w:b/>
                <w:bCs/>
                <w:sz w:val="24"/>
                <w:szCs w:val="24"/>
                <w:lang w:val="lv-LV"/>
              </w:rPr>
            </w:pPr>
          </w:p>
        </w:tc>
      </w:tr>
      <w:tr w:rsidR="00247CDB" w:rsidRPr="00020673" w14:paraId="5D642876"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0FF0A7D2" w14:textId="0F834182" w:rsidR="00247CDB" w:rsidRPr="00867CC2" w:rsidRDefault="00247CDB" w:rsidP="00247CDB">
            <w:pPr>
              <w:spacing w:after="0" w:line="240" w:lineRule="auto"/>
              <w:jc w:val="center"/>
              <w:rPr>
                <w:rFonts w:ascii="Times New Roman" w:hAnsi="Times New Roman" w:cs="Times New Roman"/>
                <w:color w:val="000000" w:themeColor="text1"/>
                <w:sz w:val="24"/>
                <w:szCs w:val="24"/>
                <w:lang w:val="lv-LV"/>
              </w:rPr>
            </w:pPr>
            <w:r w:rsidRPr="00867CC2">
              <w:rPr>
                <w:rFonts w:ascii="Times New Roman" w:hAnsi="Times New Roman" w:cs="Times New Roman"/>
                <w:sz w:val="24"/>
                <w:szCs w:val="24"/>
                <w:lang w:val="lv-LV" w:eastAsia="lv-LV"/>
              </w:rPr>
              <w:t>3.4.</w:t>
            </w:r>
          </w:p>
        </w:tc>
        <w:tc>
          <w:tcPr>
            <w:tcW w:w="6459" w:type="dxa"/>
            <w:tcBorders>
              <w:top w:val="single" w:sz="4" w:space="0" w:color="auto"/>
              <w:left w:val="nil"/>
              <w:bottom w:val="single" w:sz="4" w:space="0" w:color="auto"/>
              <w:right w:val="single" w:sz="4" w:space="0" w:color="auto"/>
            </w:tcBorders>
          </w:tcPr>
          <w:p w14:paraId="1E62ECA5" w14:textId="53C28704" w:rsidR="00247CDB" w:rsidRPr="00867CC2" w:rsidRDefault="00247CDB" w:rsidP="00247CDB">
            <w:pPr>
              <w:spacing w:after="0" w:line="240" w:lineRule="auto"/>
              <w:rPr>
                <w:rFonts w:ascii="Times New Roman" w:hAnsi="Times New Roman" w:cs="Times New Roman"/>
                <w:sz w:val="24"/>
                <w:szCs w:val="24"/>
                <w:lang w:val="lv-LV" w:eastAsia="lv-LV"/>
              </w:rPr>
            </w:pPr>
            <w:r w:rsidRPr="00867CC2">
              <w:rPr>
                <w:rFonts w:ascii="Times New Roman" w:hAnsi="Times New Roman" w:cs="Times New Roman"/>
                <w:color w:val="000000" w:themeColor="text1"/>
                <w:sz w:val="24"/>
                <w:szCs w:val="24"/>
                <w:lang w:val="lv-LV" w:eastAsia="lv-LV"/>
              </w:rPr>
              <w:t xml:space="preserve">Iesniegta </w:t>
            </w:r>
            <w:r w:rsidRPr="00867CC2">
              <w:rPr>
                <w:rFonts w:ascii="Times New Roman" w:hAnsi="Times New Roman" w:cs="Times New Roman"/>
                <w:color w:val="000000" w:themeColor="text1"/>
                <w:sz w:val="24"/>
                <w:szCs w:val="24"/>
                <w:lang w:val="lv-LV"/>
              </w:rPr>
              <w:t xml:space="preserve">REGULAI 2016/425 atbilstoša </w:t>
            </w:r>
            <w:r w:rsidRPr="00867CC2">
              <w:rPr>
                <w:rFonts w:ascii="Times New Roman" w:hAnsi="Times New Roman" w:cs="Times New Roman"/>
                <w:color w:val="000000" w:themeColor="text1"/>
                <w:sz w:val="24"/>
                <w:szCs w:val="24"/>
                <w:lang w:val="lv-LV" w:eastAsia="lv-LV"/>
              </w:rPr>
              <w:t>ES tipa pārbaudes sertifikāta kopija</w:t>
            </w:r>
            <w:r w:rsidRPr="00867CC2">
              <w:rPr>
                <w:rFonts w:ascii="Times New Roman" w:hAnsi="Times New Roman" w:cs="Times New Roman"/>
                <w:color w:val="000000" w:themeColor="text1"/>
                <w:sz w:val="24"/>
                <w:szCs w:val="24"/>
                <w:lang w:val="lv-LV"/>
              </w:rPr>
              <w:t xml:space="preserve"> </w:t>
            </w:r>
            <w:r w:rsidRPr="00867CC2">
              <w:rPr>
                <w:rFonts w:ascii="Times New Roman" w:hAnsi="Times New Roman" w:cs="Times New Roman"/>
                <w:color w:val="000000" w:themeColor="text1"/>
                <w:sz w:val="24"/>
                <w:szCs w:val="24"/>
                <w:vertAlign w:val="superscript"/>
                <w:lang w:val="lv-LV"/>
              </w:rPr>
              <w:footnoteReference w:id="6"/>
            </w:r>
          </w:p>
        </w:tc>
        <w:tc>
          <w:tcPr>
            <w:tcW w:w="1858" w:type="dxa"/>
            <w:tcBorders>
              <w:top w:val="single" w:sz="4" w:space="0" w:color="auto"/>
              <w:left w:val="nil"/>
              <w:bottom w:val="single" w:sz="4" w:space="0" w:color="auto"/>
              <w:right w:val="single" w:sz="4" w:space="0" w:color="auto"/>
            </w:tcBorders>
            <w:vAlign w:val="center"/>
          </w:tcPr>
          <w:p w14:paraId="541D491C" w14:textId="3B6805A6" w:rsidR="00247CDB" w:rsidRPr="00867CC2" w:rsidRDefault="00247CDB" w:rsidP="00247CDB">
            <w:pPr>
              <w:spacing w:after="0" w:line="240" w:lineRule="auto"/>
              <w:jc w:val="center"/>
              <w:rPr>
                <w:rFonts w:ascii="Times New Roman" w:hAnsi="Times New Roman" w:cs="Times New Roman"/>
                <w:i/>
                <w:iCs/>
                <w:sz w:val="24"/>
                <w:szCs w:val="24"/>
                <w:lang w:val="lv-LV" w:eastAsia="lv-LV"/>
              </w:rPr>
            </w:pPr>
            <w:r w:rsidRPr="00867CC2">
              <w:rPr>
                <w:rFonts w:ascii="Times New Roman" w:hAnsi="Times New Roman" w:cs="Times New Roman"/>
                <w:sz w:val="24"/>
                <w:szCs w:val="24"/>
                <w:lang w:val="lv-LV" w:eastAsia="lv-LV"/>
              </w:rPr>
              <w:t xml:space="preserve">Jāiesniedz </w:t>
            </w:r>
          </w:p>
        </w:tc>
        <w:tc>
          <w:tcPr>
            <w:tcW w:w="1915" w:type="dxa"/>
            <w:tcBorders>
              <w:top w:val="single" w:sz="4" w:space="0" w:color="auto"/>
              <w:left w:val="nil"/>
              <w:bottom w:val="single" w:sz="4" w:space="0" w:color="auto"/>
              <w:right w:val="single" w:sz="4" w:space="0" w:color="auto"/>
            </w:tcBorders>
            <w:vAlign w:val="center"/>
          </w:tcPr>
          <w:p w14:paraId="028AA8D8" w14:textId="20AD8E4B" w:rsidR="00247CDB" w:rsidRPr="00867CC2" w:rsidRDefault="00247CDB" w:rsidP="00247CDB">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varēs iesniegt</w:t>
            </w:r>
          </w:p>
        </w:tc>
        <w:tc>
          <w:tcPr>
            <w:tcW w:w="1872" w:type="dxa"/>
            <w:tcBorders>
              <w:top w:val="single" w:sz="4" w:space="0" w:color="auto"/>
              <w:left w:val="nil"/>
              <w:bottom w:val="single" w:sz="4" w:space="0" w:color="auto"/>
              <w:right w:val="single" w:sz="4" w:space="0" w:color="auto"/>
            </w:tcBorders>
          </w:tcPr>
          <w:p w14:paraId="1C7C08A3" w14:textId="17CA05DE" w:rsidR="00247CDB" w:rsidRPr="00867CC2" w:rsidRDefault="00247CDB" w:rsidP="00247CDB">
            <w:pPr>
              <w:spacing w:after="0" w:line="240" w:lineRule="auto"/>
              <w:jc w:val="center"/>
              <w:rPr>
                <w:rFonts w:ascii="Times New Roman" w:hAnsi="Times New Roman" w:cs="Times New Roman"/>
                <w:b/>
                <w:bCs/>
                <w:sz w:val="24"/>
                <w:szCs w:val="24"/>
                <w:lang w:val="lv-LV"/>
              </w:rPr>
            </w:pPr>
          </w:p>
        </w:tc>
      </w:tr>
      <w:tr w:rsidR="00247CDB" w:rsidRPr="00020673" w14:paraId="7EE3B223"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0F76BF53" w14:textId="3EF97D55" w:rsidR="00247CDB" w:rsidRPr="00867CC2" w:rsidRDefault="00247CDB" w:rsidP="00247CDB">
            <w:pPr>
              <w:spacing w:after="0" w:line="240" w:lineRule="auto"/>
              <w:jc w:val="center"/>
              <w:rPr>
                <w:rFonts w:ascii="Times New Roman" w:hAnsi="Times New Roman" w:cs="Times New Roman"/>
                <w:color w:val="000000" w:themeColor="text1"/>
                <w:sz w:val="24"/>
                <w:szCs w:val="24"/>
                <w:lang w:val="lv-LV" w:eastAsia="lv-LV"/>
              </w:rPr>
            </w:pPr>
            <w:r w:rsidRPr="00867CC2">
              <w:rPr>
                <w:rFonts w:ascii="Times New Roman" w:hAnsi="Times New Roman" w:cs="Times New Roman"/>
                <w:sz w:val="24"/>
                <w:szCs w:val="24"/>
                <w:lang w:val="lv-LV" w:eastAsia="lv-LV"/>
              </w:rPr>
              <w:t>3.5.</w:t>
            </w:r>
          </w:p>
        </w:tc>
        <w:tc>
          <w:tcPr>
            <w:tcW w:w="6459" w:type="dxa"/>
            <w:tcBorders>
              <w:top w:val="single" w:sz="4" w:space="0" w:color="auto"/>
              <w:left w:val="nil"/>
              <w:bottom w:val="single" w:sz="4" w:space="0" w:color="auto"/>
              <w:right w:val="single" w:sz="4" w:space="0" w:color="auto"/>
            </w:tcBorders>
          </w:tcPr>
          <w:p w14:paraId="599697C9" w14:textId="26822068" w:rsidR="00247CDB" w:rsidRPr="00867CC2" w:rsidRDefault="00247CDB" w:rsidP="00247CDB">
            <w:pPr>
              <w:spacing w:after="0" w:line="240" w:lineRule="auto"/>
              <w:rPr>
                <w:rFonts w:ascii="Times New Roman" w:hAnsi="Times New Roman" w:cs="Times New Roman"/>
                <w:sz w:val="24"/>
                <w:szCs w:val="24"/>
                <w:lang w:val="lv-LV" w:eastAsia="lv-LV"/>
              </w:rPr>
            </w:pPr>
            <w:r w:rsidRPr="00867CC2">
              <w:rPr>
                <w:rFonts w:ascii="Times New Roman" w:hAnsi="Times New Roman" w:cs="Times New Roman"/>
                <w:color w:val="000000" w:themeColor="text1"/>
                <w:sz w:val="24"/>
                <w:szCs w:val="24"/>
                <w:lang w:val="lv-LV"/>
              </w:rPr>
              <w:t>Iesniegta ražotāja instrukcija, kur norādīts ka virsējā materiāla sertifikāta/materiālu kombināciju testēšanas pārskats un gatavā apģērba testēšanas pārskats atbilst noteiktiem rādītājam</w:t>
            </w:r>
            <w:r w:rsidRPr="00867CC2">
              <w:rPr>
                <w:rFonts w:ascii="Times New Roman" w:hAnsi="Times New Roman" w:cs="Times New Roman"/>
                <w:color w:val="000000" w:themeColor="text1"/>
                <w:sz w:val="24"/>
                <w:szCs w:val="24"/>
                <w:vertAlign w:val="superscript"/>
                <w:lang w:val="lv-LV"/>
              </w:rPr>
              <w:footnoteReference w:id="7"/>
            </w:r>
            <w:r w:rsidRPr="00867CC2">
              <w:rPr>
                <w:rFonts w:ascii="Times New Roman" w:hAnsi="Times New Roman" w:cs="Times New Roman"/>
                <w:color w:val="000000" w:themeColor="text1"/>
                <w:sz w:val="24"/>
                <w:szCs w:val="24"/>
                <w:lang w:val="lv-LV"/>
              </w:rPr>
              <w:t xml:space="preserve">  </w:t>
            </w:r>
          </w:p>
        </w:tc>
        <w:tc>
          <w:tcPr>
            <w:tcW w:w="1858" w:type="dxa"/>
            <w:tcBorders>
              <w:top w:val="single" w:sz="4" w:space="0" w:color="auto"/>
              <w:left w:val="nil"/>
              <w:bottom w:val="single" w:sz="4" w:space="0" w:color="auto"/>
              <w:right w:val="single" w:sz="4" w:space="0" w:color="auto"/>
            </w:tcBorders>
            <w:vAlign w:val="center"/>
          </w:tcPr>
          <w:p w14:paraId="0149E28C" w14:textId="662F6136" w:rsidR="00247CDB" w:rsidRPr="00867CC2" w:rsidRDefault="00247CDB" w:rsidP="00247CDB">
            <w:pPr>
              <w:spacing w:after="0" w:line="240" w:lineRule="auto"/>
              <w:jc w:val="center"/>
              <w:rPr>
                <w:rFonts w:ascii="Times New Roman" w:hAnsi="Times New Roman" w:cs="Times New Roman"/>
                <w:i/>
                <w:iCs/>
                <w:sz w:val="24"/>
                <w:szCs w:val="24"/>
                <w:lang w:val="lv-LV" w:eastAsia="lv-LV"/>
              </w:rPr>
            </w:pPr>
            <w:r w:rsidRPr="00867CC2">
              <w:rPr>
                <w:rFonts w:ascii="Times New Roman" w:hAnsi="Times New Roman" w:cs="Times New Roman"/>
                <w:sz w:val="24"/>
                <w:szCs w:val="24"/>
                <w:lang w:val="lv-LV" w:eastAsia="lv-LV"/>
              </w:rPr>
              <w:t xml:space="preserve">Jāiesniedz </w:t>
            </w:r>
          </w:p>
        </w:tc>
        <w:tc>
          <w:tcPr>
            <w:tcW w:w="1915" w:type="dxa"/>
            <w:tcBorders>
              <w:top w:val="single" w:sz="4" w:space="0" w:color="auto"/>
              <w:left w:val="nil"/>
              <w:bottom w:val="single" w:sz="4" w:space="0" w:color="auto"/>
              <w:right w:val="single" w:sz="4" w:space="0" w:color="auto"/>
            </w:tcBorders>
            <w:vAlign w:val="center"/>
          </w:tcPr>
          <w:p w14:paraId="0A84D740" w14:textId="42B13234" w:rsidR="00247CDB" w:rsidRPr="00867CC2" w:rsidRDefault="00247CDB" w:rsidP="00247CDB">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varēs iesniegt</w:t>
            </w:r>
          </w:p>
        </w:tc>
        <w:tc>
          <w:tcPr>
            <w:tcW w:w="1872" w:type="dxa"/>
            <w:tcBorders>
              <w:top w:val="single" w:sz="4" w:space="0" w:color="auto"/>
              <w:left w:val="nil"/>
              <w:bottom w:val="single" w:sz="4" w:space="0" w:color="auto"/>
              <w:right w:val="single" w:sz="4" w:space="0" w:color="auto"/>
            </w:tcBorders>
          </w:tcPr>
          <w:p w14:paraId="2542632E" w14:textId="3C4FDA5C" w:rsidR="00247CDB" w:rsidRPr="00867CC2" w:rsidRDefault="00247CDB" w:rsidP="00247CDB">
            <w:pPr>
              <w:spacing w:after="0" w:line="240" w:lineRule="auto"/>
              <w:jc w:val="center"/>
              <w:rPr>
                <w:rFonts w:ascii="Times New Roman" w:hAnsi="Times New Roman" w:cs="Times New Roman"/>
                <w:b/>
                <w:bCs/>
                <w:sz w:val="24"/>
                <w:szCs w:val="24"/>
                <w:lang w:val="lv-LV"/>
              </w:rPr>
            </w:pPr>
          </w:p>
        </w:tc>
      </w:tr>
      <w:tr w:rsidR="00247CDB" w:rsidRPr="00020673" w14:paraId="43D34CCA"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2DD26BFB" w14:textId="7E4A1644" w:rsidR="00247CDB" w:rsidRPr="00867CC2" w:rsidRDefault="00247CDB" w:rsidP="00247CDB">
            <w:pPr>
              <w:spacing w:after="0" w:line="240" w:lineRule="auto"/>
              <w:jc w:val="center"/>
              <w:rPr>
                <w:rFonts w:ascii="Times New Roman" w:hAnsi="Times New Roman" w:cs="Times New Roman"/>
                <w:color w:val="000000" w:themeColor="text1"/>
                <w:sz w:val="24"/>
                <w:szCs w:val="24"/>
                <w:lang w:val="lv-LV"/>
              </w:rPr>
            </w:pPr>
            <w:r w:rsidRPr="00867CC2">
              <w:rPr>
                <w:rFonts w:ascii="Times New Roman" w:hAnsi="Times New Roman" w:cs="Times New Roman"/>
                <w:sz w:val="24"/>
                <w:szCs w:val="24"/>
                <w:lang w:val="lv-LV" w:eastAsia="lv-LV"/>
              </w:rPr>
              <w:t>3.6.</w:t>
            </w:r>
          </w:p>
        </w:tc>
        <w:tc>
          <w:tcPr>
            <w:tcW w:w="6459" w:type="dxa"/>
            <w:tcBorders>
              <w:top w:val="single" w:sz="4" w:space="0" w:color="auto"/>
              <w:left w:val="nil"/>
              <w:bottom w:val="single" w:sz="4" w:space="0" w:color="auto"/>
              <w:right w:val="single" w:sz="4" w:space="0" w:color="auto"/>
            </w:tcBorders>
          </w:tcPr>
          <w:p w14:paraId="7C854D8D" w14:textId="29365FD2" w:rsidR="00247CDB" w:rsidRPr="00867CC2" w:rsidRDefault="00247CDB" w:rsidP="00247CDB">
            <w:pPr>
              <w:spacing w:after="0" w:line="240" w:lineRule="auto"/>
              <w:rPr>
                <w:rFonts w:ascii="Times New Roman" w:hAnsi="Times New Roman" w:cs="Times New Roman"/>
                <w:sz w:val="24"/>
                <w:szCs w:val="24"/>
                <w:lang w:val="lv-LV" w:eastAsia="lv-LV"/>
              </w:rPr>
            </w:pPr>
            <w:r w:rsidRPr="00867CC2">
              <w:rPr>
                <w:rFonts w:ascii="Times New Roman" w:hAnsi="Times New Roman" w:cs="Times New Roman"/>
                <w:color w:val="000000" w:themeColor="text1"/>
                <w:sz w:val="24"/>
                <w:szCs w:val="24"/>
                <w:lang w:val="lv-LV" w:eastAsia="lv-LV"/>
              </w:rPr>
              <w:t>Iesniegta oriģinālā lietošanas instrukcija sekojošā valodā</w:t>
            </w:r>
          </w:p>
        </w:tc>
        <w:tc>
          <w:tcPr>
            <w:tcW w:w="1858" w:type="dxa"/>
            <w:tcBorders>
              <w:top w:val="single" w:sz="4" w:space="0" w:color="auto"/>
              <w:left w:val="nil"/>
              <w:bottom w:val="single" w:sz="4" w:space="0" w:color="auto"/>
              <w:right w:val="single" w:sz="4" w:space="0" w:color="auto"/>
            </w:tcBorders>
            <w:vAlign w:val="center"/>
          </w:tcPr>
          <w:p w14:paraId="20FD2478" w14:textId="6A45DD0B" w:rsidR="00247CDB" w:rsidRPr="00867CC2" w:rsidRDefault="00247CDB" w:rsidP="00247CDB">
            <w:pPr>
              <w:spacing w:after="0" w:line="240" w:lineRule="auto"/>
              <w:jc w:val="center"/>
              <w:rPr>
                <w:rFonts w:ascii="Times New Roman" w:hAnsi="Times New Roman" w:cs="Times New Roman"/>
                <w:i/>
                <w:iCs/>
                <w:sz w:val="24"/>
                <w:szCs w:val="24"/>
                <w:lang w:val="lv-LV" w:eastAsia="lv-LV"/>
              </w:rPr>
            </w:pPr>
            <w:r w:rsidRPr="00867CC2">
              <w:rPr>
                <w:rFonts w:ascii="Times New Roman" w:hAnsi="Times New Roman" w:cs="Times New Roman"/>
                <w:sz w:val="24"/>
                <w:szCs w:val="24"/>
                <w:lang w:val="lv-LV" w:eastAsia="lv-LV"/>
              </w:rPr>
              <w:t>Jāiesniedz latviešu valodā</w:t>
            </w:r>
          </w:p>
        </w:tc>
        <w:tc>
          <w:tcPr>
            <w:tcW w:w="1915" w:type="dxa"/>
            <w:tcBorders>
              <w:top w:val="single" w:sz="4" w:space="0" w:color="auto"/>
              <w:left w:val="nil"/>
              <w:bottom w:val="single" w:sz="4" w:space="0" w:color="auto"/>
              <w:right w:val="single" w:sz="4" w:space="0" w:color="auto"/>
            </w:tcBorders>
          </w:tcPr>
          <w:p w14:paraId="2A6CC804" w14:textId="153DE875" w:rsidR="00247CDB" w:rsidRPr="00867CC2" w:rsidRDefault="00247CDB" w:rsidP="00247CDB">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varēs iesniegt</w:t>
            </w:r>
          </w:p>
        </w:tc>
        <w:tc>
          <w:tcPr>
            <w:tcW w:w="1872" w:type="dxa"/>
            <w:tcBorders>
              <w:top w:val="single" w:sz="4" w:space="0" w:color="auto"/>
              <w:left w:val="nil"/>
              <w:bottom w:val="single" w:sz="4" w:space="0" w:color="auto"/>
              <w:right w:val="single" w:sz="4" w:space="0" w:color="auto"/>
            </w:tcBorders>
          </w:tcPr>
          <w:p w14:paraId="2A4212AD" w14:textId="5E78C48D" w:rsidR="00247CDB" w:rsidRPr="00867CC2" w:rsidRDefault="00247CDB" w:rsidP="00247CDB">
            <w:pPr>
              <w:spacing w:after="0" w:line="240" w:lineRule="auto"/>
              <w:jc w:val="center"/>
              <w:rPr>
                <w:rFonts w:ascii="Times New Roman" w:hAnsi="Times New Roman" w:cs="Times New Roman"/>
                <w:b/>
                <w:bCs/>
                <w:sz w:val="24"/>
                <w:szCs w:val="24"/>
                <w:lang w:val="lv-LV"/>
              </w:rPr>
            </w:pPr>
          </w:p>
        </w:tc>
      </w:tr>
      <w:tr w:rsidR="00247CDB" w:rsidRPr="00020673" w14:paraId="7D1D2A81"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271FB1E5" w14:textId="6E59C8C1" w:rsidR="00247CDB" w:rsidRPr="00867CC2" w:rsidRDefault="00247CDB" w:rsidP="00247CDB">
            <w:pPr>
              <w:spacing w:after="0" w:line="240" w:lineRule="auto"/>
              <w:jc w:val="center"/>
              <w:rPr>
                <w:rFonts w:ascii="Times New Roman" w:hAnsi="Times New Roman" w:cs="Times New Roman"/>
                <w:color w:val="000000" w:themeColor="text1"/>
                <w:sz w:val="24"/>
                <w:szCs w:val="24"/>
                <w:lang w:val="lv-LV" w:eastAsia="lv-LV"/>
              </w:rPr>
            </w:pPr>
            <w:r w:rsidRPr="00867CC2">
              <w:rPr>
                <w:rFonts w:ascii="Times New Roman" w:hAnsi="Times New Roman" w:cs="Times New Roman"/>
                <w:sz w:val="24"/>
                <w:szCs w:val="24"/>
                <w:lang w:val="lv-LV" w:eastAsia="lv-LV"/>
              </w:rPr>
              <w:t>3.7.</w:t>
            </w:r>
          </w:p>
        </w:tc>
        <w:tc>
          <w:tcPr>
            <w:tcW w:w="6459" w:type="dxa"/>
            <w:tcBorders>
              <w:top w:val="single" w:sz="4" w:space="0" w:color="auto"/>
              <w:left w:val="nil"/>
              <w:bottom w:val="single" w:sz="4" w:space="0" w:color="auto"/>
              <w:right w:val="single" w:sz="4" w:space="0" w:color="auto"/>
            </w:tcBorders>
          </w:tcPr>
          <w:p w14:paraId="05F85EB5" w14:textId="56767C34" w:rsidR="00247CDB" w:rsidRPr="00867CC2" w:rsidRDefault="00247CDB" w:rsidP="00247CDB">
            <w:pPr>
              <w:spacing w:after="0" w:line="240" w:lineRule="auto"/>
              <w:rPr>
                <w:rFonts w:ascii="Times New Roman" w:hAnsi="Times New Roman" w:cs="Times New Roman"/>
                <w:sz w:val="24"/>
                <w:szCs w:val="24"/>
                <w:lang w:val="lv-LV" w:eastAsia="lv-LV"/>
              </w:rPr>
            </w:pPr>
            <w:r w:rsidRPr="00867CC2">
              <w:rPr>
                <w:rFonts w:ascii="Times New Roman" w:hAnsi="Times New Roman" w:cs="Times New Roman"/>
                <w:color w:val="000000" w:themeColor="text1"/>
                <w:sz w:val="24"/>
                <w:szCs w:val="24"/>
                <w:lang w:val="lv-LV"/>
              </w:rPr>
              <w:t>Iesniegtas piedāvātās preces izmēru tabula</w:t>
            </w:r>
          </w:p>
        </w:tc>
        <w:tc>
          <w:tcPr>
            <w:tcW w:w="1858" w:type="dxa"/>
            <w:tcBorders>
              <w:top w:val="single" w:sz="4" w:space="0" w:color="auto"/>
              <w:left w:val="nil"/>
              <w:bottom w:val="single" w:sz="4" w:space="0" w:color="auto"/>
              <w:right w:val="single" w:sz="4" w:space="0" w:color="auto"/>
            </w:tcBorders>
            <w:vAlign w:val="center"/>
          </w:tcPr>
          <w:p w14:paraId="2456084B" w14:textId="6223ACA6" w:rsidR="00247CDB" w:rsidRPr="00867CC2" w:rsidRDefault="00247CDB" w:rsidP="00247CDB">
            <w:pPr>
              <w:spacing w:after="0" w:line="240" w:lineRule="auto"/>
              <w:jc w:val="center"/>
              <w:rPr>
                <w:rFonts w:ascii="Times New Roman" w:hAnsi="Times New Roman" w:cs="Times New Roman"/>
                <w:i/>
                <w:iCs/>
                <w:sz w:val="24"/>
                <w:szCs w:val="24"/>
                <w:lang w:val="lv-LV" w:eastAsia="lv-LV"/>
              </w:rPr>
            </w:pPr>
            <w:r w:rsidRPr="00867CC2">
              <w:rPr>
                <w:rFonts w:ascii="Times New Roman" w:hAnsi="Times New Roman" w:cs="Times New Roman"/>
                <w:sz w:val="24"/>
                <w:szCs w:val="24"/>
                <w:lang w:val="lv-LV" w:eastAsia="lv-LV"/>
              </w:rPr>
              <w:t>Jāiesniedz</w:t>
            </w:r>
          </w:p>
        </w:tc>
        <w:tc>
          <w:tcPr>
            <w:tcW w:w="1915" w:type="dxa"/>
            <w:tcBorders>
              <w:top w:val="single" w:sz="4" w:space="0" w:color="auto"/>
              <w:left w:val="nil"/>
              <w:bottom w:val="single" w:sz="4" w:space="0" w:color="auto"/>
              <w:right w:val="single" w:sz="4" w:space="0" w:color="auto"/>
            </w:tcBorders>
          </w:tcPr>
          <w:p w14:paraId="1388E41D" w14:textId="0DA33CF7" w:rsidR="00247CDB" w:rsidRPr="00867CC2" w:rsidRDefault="00247CDB" w:rsidP="00247CDB">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varēs iesniegt</w:t>
            </w:r>
          </w:p>
        </w:tc>
        <w:tc>
          <w:tcPr>
            <w:tcW w:w="1872" w:type="dxa"/>
            <w:tcBorders>
              <w:top w:val="single" w:sz="4" w:space="0" w:color="auto"/>
              <w:left w:val="nil"/>
              <w:bottom w:val="single" w:sz="4" w:space="0" w:color="auto"/>
              <w:right w:val="single" w:sz="4" w:space="0" w:color="auto"/>
            </w:tcBorders>
          </w:tcPr>
          <w:p w14:paraId="05A3EF3A" w14:textId="5A1939DA" w:rsidR="00247CDB" w:rsidRPr="00867CC2" w:rsidRDefault="00247CDB" w:rsidP="00247CDB">
            <w:pPr>
              <w:spacing w:after="0" w:line="240" w:lineRule="auto"/>
              <w:jc w:val="center"/>
              <w:rPr>
                <w:rFonts w:ascii="Times New Roman" w:hAnsi="Times New Roman" w:cs="Times New Roman"/>
                <w:b/>
                <w:bCs/>
                <w:sz w:val="24"/>
                <w:szCs w:val="24"/>
                <w:lang w:val="lv-LV"/>
              </w:rPr>
            </w:pPr>
          </w:p>
        </w:tc>
      </w:tr>
      <w:tr w:rsidR="00AB09DD" w:rsidRPr="00020673" w14:paraId="1FDCD94B" w14:textId="77777777" w:rsidTr="00020673">
        <w:trPr>
          <w:cantSplit/>
        </w:trPr>
        <w:tc>
          <w:tcPr>
            <w:tcW w:w="9163" w:type="dxa"/>
            <w:gridSpan w:val="3"/>
            <w:tcBorders>
              <w:top w:val="single" w:sz="4" w:space="0" w:color="auto"/>
              <w:left w:val="single" w:sz="4" w:space="0" w:color="auto"/>
              <w:bottom w:val="single" w:sz="4" w:space="0" w:color="auto"/>
              <w:right w:val="single" w:sz="4" w:space="0" w:color="auto"/>
            </w:tcBorders>
            <w:shd w:val="clear" w:color="auto" w:fill="B7CFED"/>
          </w:tcPr>
          <w:p w14:paraId="02D4E85E" w14:textId="47A37BAB" w:rsidR="00AB09DD" w:rsidRPr="00867CC2" w:rsidRDefault="00AB09DD" w:rsidP="00247CDB">
            <w:pPr>
              <w:spacing w:after="0" w:line="240" w:lineRule="auto"/>
              <w:jc w:val="center"/>
              <w:rPr>
                <w:rFonts w:ascii="Times New Roman" w:hAnsi="Times New Roman" w:cs="Times New Roman"/>
                <w:sz w:val="24"/>
                <w:szCs w:val="24"/>
                <w:lang w:val="lv-LV" w:eastAsia="lv-LV"/>
              </w:rPr>
            </w:pPr>
            <w:r w:rsidRPr="00867CC2">
              <w:rPr>
                <w:rFonts w:ascii="Times New Roman" w:hAnsi="Times New Roman" w:cs="Times New Roman"/>
                <w:sz w:val="24"/>
                <w:szCs w:val="24"/>
                <w:lang w:val="lv-LV" w:eastAsia="lv-LV"/>
              </w:rPr>
              <w:t xml:space="preserve">4. </w:t>
            </w:r>
            <w:r w:rsidR="00292BFE" w:rsidRPr="00867CC2">
              <w:rPr>
                <w:rFonts w:ascii="Times New Roman" w:hAnsi="Times New Roman" w:cs="Times New Roman"/>
                <w:b/>
                <w:bCs/>
                <w:sz w:val="24"/>
                <w:szCs w:val="24"/>
                <w:lang w:val="lv-LV" w:eastAsia="lv-LV"/>
              </w:rPr>
              <w:t>Konstrukcija</w:t>
            </w:r>
          </w:p>
        </w:tc>
        <w:tc>
          <w:tcPr>
            <w:tcW w:w="1915" w:type="dxa"/>
            <w:tcBorders>
              <w:top w:val="single" w:sz="4" w:space="0" w:color="auto"/>
              <w:left w:val="nil"/>
              <w:bottom w:val="single" w:sz="4" w:space="0" w:color="auto"/>
              <w:right w:val="single" w:sz="4" w:space="0" w:color="auto"/>
            </w:tcBorders>
            <w:shd w:val="clear" w:color="auto" w:fill="B7CFED"/>
            <w:vAlign w:val="center"/>
          </w:tcPr>
          <w:p w14:paraId="3CE32029" w14:textId="545DFE63" w:rsidR="00AB09DD" w:rsidRPr="00867CC2" w:rsidRDefault="00AB09DD" w:rsidP="00247CDB">
            <w:pPr>
              <w:spacing w:after="0" w:line="240" w:lineRule="auto"/>
              <w:jc w:val="center"/>
              <w:rPr>
                <w:rFonts w:ascii="Times New Roman" w:hAnsi="Times New Roman" w:cs="Times New Roman"/>
                <w:i/>
                <w:iCs/>
                <w:sz w:val="24"/>
                <w:szCs w:val="24"/>
                <w:lang w:val="lv-LV"/>
              </w:rPr>
            </w:pPr>
          </w:p>
        </w:tc>
        <w:tc>
          <w:tcPr>
            <w:tcW w:w="1872" w:type="dxa"/>
            <w:tcBorders>
              <w:top w:val="single" w:sz="4" w:space="0" w:color="auto"/>
              <w:left w:val="nil"/>
              <w:bottom w:val="single" w:sz="4" w:space="0" w:color="auto"/>
              <w:right w:val="single" w:sz="4" w:space="0" w:color="auto"/>
            </w:tcBorders>
            <w:shd w:val="clear" w:color="auto" w:fill="B7CFED"/>
          </w:tcPr>
          <w:p w14:paraId="70559FB5" w14:textId="14CD37DD" w:rsidR="00AB09DD" w:rsidRPr="00867CC2" w:rsidRDefault="00AB09DD" w:rsidP="00247CDB">
            <w:pPr>
              <w:spacing w:after="0" w:line="240" w:lineRule="auto"/>
              <w:jc w:val="center"/>
              <w:rPr>
                <w:rFonts w:ascii="Times New Roman" w:hAnsi="Times New Roman" w:cs="Times New Roman"/>
                <w:b/>
                <w:bCs/>
                <w:sz w:val="24"/>
                <w:szCs w:val="24"/>
                <w:lang w:val="lv-LV"/>
              </w:rPr>
            </w:pPr>
          </w:p>
        </w:tc>
      </w:tr>
      <w:tr w:rsidR="008A4F84" w:rsidRPr="00020673" w14:paraId="229547BC" w14:textId="77777777" w:rsidTr="00B97FD3">
        <w:trPr>
          <w:cantSplit/>
        </w:trPr>
        <w:tc>
          <w:tcPr>
            <w:tcW w:w="846" w:type="dxa"/>
            <w:tcBorders>
              <w:top w:val="single" w:sz="4" w:space="0" w:color="auto"/>
              <w:left w:val="single" w:sz="4" w:space="0" w:color="auto"/>
              <w:bottom w:val="single" w:sz="4" w:space="0" w:color="auto"/>
              <w:right w:val="single" w:sz="4" w:space="0" w:color="auto"/>
            </w:tcBorders>
          </w:tcPr>
          <w:p w14:paraId="664BFE5A" w14:textId="0AFC4142" w:rsidR="008A4F84" w:rsidRPr="00867CC2" w:rsidRDefault="008A4F84" w:rsidP="008A4F84">
            <w:pPr>
              <w:spacing w:after="0" w:line="240" w:lineRule="auto"/>
              <w:jc w:val="center"/>
              <w:rPr>
                <w:rFonts w:ascii="Times New Roman" w:hAnsi="Times New Roman" w:cs="Times New Roman"/>
                <w:color w:val="000000" w:themeColor="text1"/>
                <w:sz w:val="24"/>
                <w:szCs w:val="24"/>
                <w:lang w:val="lv-LV"/>
              </w:rPr>
            </w:pPr>
            <w:r w:rsidRPr="00867CC2">
              <w:rPr>
                <w:rFonts w:ascii="Times New Roman" w:hAnsi="Times New Roman" w:cs="Times New Roman"/>
                <w:color w:val="000000" w:themeColor="text1"/>
                <w:sz w:val="24"/>
                <w:szCs w:val="24"/>
                <w:lang w:val="lv-LV"/>
              </w:rPr>
              <w:t>4.1.</w:t>
            </w:r>
          </w:p>
        </w:tc>
        <w:tc>
          <w:tcPr>
            <w:tcW w:w="6459" w:type="dxa"/>
            <w:tcBorders>
              <w:top w:val="single" w:sz="4" w:space="0" w:color="auto"/>
              <w:left w:val="nil"/>
              <w:bottom w:val="single" w:sz="4" w:space="0" w:color="auto"/>
              <w:right w:val="single" w:sz="4" w:space="0" w:color="auto"/>
            </w:tcBorders>
            <w:vAlign w:val="center"/>
          </w:tcPr>
          <w:p w14:paraId="0C69C2C0" w14:textId="1FD25DDB" w:rsidR="008A4F84" w:rsidRPr="00867CC2" w:rsidRDefault="008A4F84" w:rsidP="008A4F84">
            <w:pPr>
              <w:spacing w:after="0" w:line="240" w:lineRule="auto"/>
              <w:rPr>
                <w:rFonts w:ascii="Times New Roman" w:hAnsi="Times New Roman" w:cs="Times New Roman"/>
                <w:sz w:val="24"/>
                <w:szCs w:val="24"/>
                <w:lang w:val="lv-LV" w:eastAsia="lv-LV"/>
              </w:rPr>
            </w:pPr>
            <w:r w:rsidRPr="00F15B73">
              <w:rPr>
                <w:rFonts w:ascii="Times New Roman" w:hAnsi="Times New Roman" w:cs="Times New Roman"/>
                <w:sz w:val="24"/>
                <w:szCs w:val="24"/>
                <w:lang w:val="lv-LV"/>
              </w:rPr>
              <w:t>Cepure ar mīksto oderi aizsardzībai pret elektriskā loka iedarbību, ko var nēsāt zem ķiveres.</w:t>
            </w:r>
          </w:p>
        </w:tc>
        <w:tc>
          <w:tcPr>
            <w:tcW w:w="1858" w:type="dxa"/>
            <w:tcBorders>
              <w:top w:val="single" w:sz="4" w:space="0" w:color="auto"/>
              <w:left w:val="nil"/>
              <w:bottom w:val="single" w:sz="4" w:space="0" w:color="auto"/>
              <w:right w:val="single" w:sz="4" w:space="0" w:color="auto"/>
            </w:tcBorders>
          </w:tcPr>
          <w:p w14:paraId="5061037C" w14:textId="44B34A70" w:rsidR="008A4F84" w:rsidRPr="00867CC2" w:rsidRDefault="008A4F84" w:rsidP="008A4F84">
            <w:pPr>
              <w:spacing w:after="0" w:line="240" w:lineRule="auto"/>
              <w:jc w:val="center"/>
              <w:rPr>
                <w:rFonts w:ascii="Times New Roman" w:hAnsi="Times New Roman" w:cs="Times New Roman"/>
                <w:i/>
                <w:iCs/>
                <w:sz w:val="24"/>
                <w:szCs w:val="24"/>
                <w:lang w:val="lv-LV" w:eastAsia="lv-LV"/>
              </w:rPr>
            </w:pPr>
            <w:r w:rsidRPr="00867CC2">
              <w:rPr>
                <w:rFonts w:ascii="Times New Roman" w:hAnsi="Times New Roman" w:cs="Times New Roman"/>
                <w:sz w:val="24"/>
                <w:szCs w:val="24"/>
                <w:lang w:val="lv-LV" w:eastAsia="lv-LV"/>
              </w:rPr>
              <w:t>Jāatbilst</w:t>
            </w:r>
          </w:p>
        </w:tc>
        <w:tc>
          <w:tcPr>
            <w:tcW w:w="1915" w:type="dxa"/>
            <w:tcBorders>
              <w:top w:val="single" w:sz="4" w:space="0" w:color="auto"/>
              <w:left w:val="nil"/>
              <w:bottom w:val="single" w:sz="4" w:space="0" w:color="auto"/>
              <w:right w:val="single" w:sz="4" w:space="0" w:color="auto"/>
            </w:tcBorders>
            <w:vAlign w:val="center"/>
          </w:tcPr>
          <w:p w14:paraId="34CF8DAE" w14:textId="2D3B8162" w:rsidR="008A4F84" w:rsidRPr="00867CC2" w:rsidRDefault="008A4F84" w:rsidP="008A4F84">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atbilst</w:t>
            </w:r>
          </w:p>
        </w:tc>
        <w:tc>
          <w:tcPr>
            <w:tcW w:w="1872" w:type="dxa"/>
            <w:tcBorders>
              <w:top w:val="single" w:sz="4" w:space="0" w:color="auto"/>
              <w:left w:val="nil"/>
              <w:bottom w:val="single" w:sz="4" w:space="0" w:color="auto"/>
              <w:right w:val="single" w:sz="4" w:space="0" w:color="auto"/>
            </w:tcBorders>
          </w:tcPr>
          <w:p w14:paraId="197B19B1" w14:textId="1FE4E0B2" w:rsidR="008A4F84" w:rsidRPr="00867CC2" w:rsidRDefault="008A4F84" w:rsidP="008A4F84">
            <w:pPr>
              <w:spacing w:after="0" w:line="240" w:lineRule="auto"/>
              <w:jc w:val="center"/>
              <w:rPr>
                <w:rFonts w:ascii="Times New Roman" w:hAnsi="Times New Roman" w:cs="Times New Roman"/>
                <w:b/>
                <w:bCs/>
                <w:sz w:val="24"/>
                <w:szCs w:val="24"/>
                <w:lang w:val="lv-LV"/>
              </w:rPr>
            </w:pPr>
          </w:p>
        </w:tc>
      </w:tr>
      <w:tr w:rsidR="008A4F84" w:rsidRPr="00020673" w14:paraId="2444992F" w14:textId="77777777" w:rsidTr="00020673">
        <w:trPr>
          <w:cantSplit/>
        </w:trPr>
        <w:tc>
          <w:tcPr>
            <w:tcW w:w="846" w:type="dxa"/>
            <w:tcBorders>
              <w:top w:val="single" w:sz="4" w:space="0" w:color="auto"/>
              <w:left w:val="single" w:sz="4" w:space="0" w:color="auto"/>
              <w:bottom w:val="single" w:sz="4" w:space="0" w:color="auto"/>
              <w:right w:val="single" w:sz="4" w:space="0" w:color="auto"/>
            </w:tcBorders>
          </w:tcPr>
          <w:p w14:paraId="2C2DDB29" w14:textId="4F3C8801" w:rsidR="008A4F84" w:rsidRPr="00867CC2" w:rsidRDefault="008A4F84" w:rsidP="008A4F84">
            <w:pPr>
              <w:spacing w:after="0" w:line="240" w:lineRule="auto"/>
              <w:jc w:val="center"/>
              <w:rPr>
                <w:rFonts w:ascii="Times New Roman" w:hAnsi="Times New Roman" w:cs="Times New Roman"/>
                <w:color w:val="000000" w:themeColor="text1"/>
                <w:sz w:val="24"/>
                <w:szCs w:val="24"/>
                <w:lang w:val="lv-LV"/>
              </w:rPr>
            </w:pPr>
            <w:r w:rsidRPr="00867CC2">
              <w:rPr>
                <w:rFonts w:ascii="Times New Roman" w:hAnsi="Times New Roman" w:cs="Times New Roman"/>
                <w:color w:val="000000" w:themeColor="text1"/>
                <w:sz w:val="24"/>
                <w:szCs w:val="24"/>
                <w:lang w:val="lv-LV"/>
              </w:rPr>
              <w:t>4.2.</w:t>
            </w:r>
          </w:p>
        </w:tc>
        <w:tc>
          <w:tcPr>
            <w:tcW w:w="6459" w:type="dxa"/>
            <w:tcBorders>
              <w:top w:val="single" w:sz="4" w:space="0" w:color="auto"/>
              <w:left w:val="nil"/>
              <w:bottom w:val="single" w:sz="4" w:space="0" w:color="auto"/>
              <w:right w:val="single" w:sz="4" w:space="0" w:color="auto"/>
            </w:tcBorders>
          </w:tcPr>
          <w:p w14:paraId="763D8DF5" w14:textId="781469BF" w:rsidR="008A4F84" w:rsidRPr="00867CC2" w:rsidRDefault="008A4F84" w:rsidP="008A4F84">
            <w:pPr>
              <w:spacing w:after="0" w:line="240" w:lineRule="auto"/>
              <w:rPr>
                <w:rFonts w:ascii="Times New Roman" w:hAnsi="Times New Roman" w:cs="Times New Roman"/>
                <w:sz w:val="24"/>
                <w:szCs w:val="24"/>
                <w:lang w:val="lv-LV" w:eastAsia="lv-LV"/>
              </w:rPr>
            </w:pPr>
            <w:r w:rsidRPr="00867CC2">
              <w:rPr>
                <w:rFonts w:ascii="Times New Roman" w:hAnsi="Times New Roman" w:cs="Times New Roman"/>
                <w:sz w:val="24"/>
                <w:szCs w:val="24"/>
                <w:lang w:val="lv-LV"/>
              </w:rPr>
              <w:t xml:space="preserve">Ar antistatisku šķiedru ne mazāk par 1%, kokvilnas audums ne mazāk par 40%, elastīgs </w:t>
            </w:r>
            <w:r w:rsidRPr="00867CC2">
              <w:rPr>
                <w:rFonts w:ascii="Times New Roman" w:hAnsi="Times New Roman" w:cs="Times New Roman"/>
                <w:noProof/>
                <w:sz w:val="24"/>
                <w:szCs w:val="24"/>
                <w:lang w:val="lv-LV"/>
              </w:rPr>
              <w:t>modakrila</w:t>
            </w:r>
            <w:r w:rsidRPr="00867CC2">
              <w:rPr>
                <w:rFonts w:ascii="Times New Roman" w:hAnsi="Times New Roman" w:cs="Times New Roman"/>
                <w:sz w:val="24"/>
                <w:szCs w:val="24"/>
                <w:lang w:val="lv-LV"/>
              </w:rPr>
              <w:t xml:space="preserve"> audums ne mazāk par 50%, </w:t>
            </w:r>
            <w:r w:rsidRPr="00867CC2">
              <w:rPr>
                <w:rFonts w:ascii="Times New Roman" w:hAnsi="Times New Roman" w:cs="Times New Roman"/>
                <w:noProof/>
                <w:sz w:val="24"/>
                <w:szCs w:val="24"/>
                <w:lang w:val="lv-LV"/>
              </w:rPr>
              <w:t>elastāna</w:t>
            </w:r>
            <w:r w:rsidRPr="00867CC2">
              <w:rPr>
                <w:rFonts w:ascii="Times New Roman" w:hAnsi="Times New Roman" w:cs="Times New Roman"/>
                <w:sz w:val="24"/>
                <w:szCs w:val="24"/>
                <w:lang w:val="lv-LV"/>
              </w:rPr>
              <w:t xml:space="preserve"> audums ne mazāk par 2%. nesatur PFAS, blīvums ne mazāk kā 460 g/m² (+/- 5%).</w:t>
            </w:r>
          </w:p>
        </w:tc>
        <w:tc>
          <w:tcPr>
            <w:tcW w:w="1858" w:type="dxa"/>
            <w:tcBorders>
              <w:top w:val="single" w:sz="4" w:space="0" w:color="auto"/>
              <w:left w:val="nil"/>
              <w:bottom w:val="single" w:sz="4" w:space="0" w:color="auto"/>
              <w:right w:val="single" w:sz="4" w:space="0" w:color="auto"/>
            </w:tcBorders>
          </w:tcPr>
          <w:p w14:paraId="327BD695" w14:textId="06E08778" w:rsidR="008A4F84" w:rsidRPr="00867CC2" w:rsidRDefault="008A4F84" w:rsidP="008A4F84">
            <w:pPr>
              <w:spacing w:after="0" w:line="240" w:lineRule="auto"/>
              <w:jc w:val="center"/>
              <w:rPr>
                <w:rFonts w:ascii="Times New Roman" w:hAnsi="Times New Roman" w:cs="Times New Roman"/>
                <w:sz w:val="24"/>
                <w:szCs w:val="24"/>
                <w:lang w:val="lv-LV" w:eastAsia="lv-LV"/>
              </w:rPr>
            </w:pPr>
            <w:r w:rsidRPr="00867CC2">
              <w:rPr>
                <w:rFonts w:ascii="Times New Roman" w:hAnsi="Times New Roman" w:cs="Times New Roman"/>
                <w:sz w:val="24"/>
                <w:szCs w:val="24"/>
                <w:lang w:val="lv-LV" w:eastAsia="lv-LV"/>
              </w:rPr>
              <w:t>Jāatbilst</w:t>
            </w:r>
          </w:p>
        </w:tc>
        <w:tc>
          <w:tcPr>
            <w:tcW w:w="1915" w:type="dxa"/>
            <w:tcBorders>
              <w:top w:val="single" w:sz="4" w:space="0" w:color="auto"/>
              <w:left w:val="nil"/>
              <w:bottom w:val="single" w:sz="4" w:space="0" w:color="auto"/>
              <w:right w:val="single" w:sz="4" w:space="0" w:color="auto"/>
            </w:tcBorders>
            <w:vAlign w:val="center"/>
          </w:tcPr>
          <w:p w14:paraId="53E3DF3B" w14:textId="3E968620" w:rsidR="008A4F84" w:rsidRPr="00867CC2" w:rsidRDefault="008A4F84" w:rsidP="008A4F84">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atbilst</w:t>
            </w:r>
          </w:p>
        </w:tc>
        <w:tc>
          <w:tcPr>
            <w:tcW w:w="1872" w:type="dxa"/>
            <w:tcBorders>
              <w:top w:val="single" w:sz="4" w:space="0" w:color="auto"/>
              <w:left w:val="nil"/>
              <w:bottom w:val="single" w:sz="4" w:space="0" w:color="auto"/>
              <w:right w:val="single" w:sz="4" w:space="0" w:color="auto"/>
            </w:tcBorders>
          </w:tcPr>
          <w:p w14:paraId="67F7B0C0" w14:textId="77777777" w:rsidR="008A4F84" w:rsidRPr="00867CC2" w:rsidRDefault="008A4F84" w:rsidP="008A4F84">
            <w:pPr>
              <w:spacing w:after="0" w:line="240" w:lineRule="auto"/>
              <w:jc w:val="center"/>
              <w:rPr>
                <w:rFonts w:ascii="Times New Roman" w:hAnsi="Times New Roman" w:cs="Times New Roman"/>
                <w:b/>
                <w:bCs/>
                <w:sz w:val="24"/>
                <w:szCs w:val="24"/>
                <w:lang w:val="lv-LV"/>
              </w:rPr>
            </w:pPr>
          </w:p>
        </w:tc>
      </w:tr>
      <w:tr w:rsidR="008A4F84" w:rsidRPr="00020673" w14:paraId="1335E7BC" w14:textId="77777777" w:rsidTr="00296925">
        <w:trPr>
          <w:cantSplit/>
        </w:trPr>
        <w:tc>
          <w:tcPr>
            <w:tcW w:w="846" w:type="dxa"/>
            <w:tcBorders>
              <w:top w:val="single" w:sz="4" w:space="0" w:color="auto"/>
              <w:left w:val="single" w:sz="4" w:space="0" w:color="auto"/>
              <w:bottom w:val="single" w:sz="4" w:space="0" w:color="auto"/>
              <w:right w:val="single" w:sz="4" w:space="0" w:color="auto"/>
            </w:tcBorders>
          </w:tcPr>
          <w:p w14:paraId="664F21F7" w14:textId="7EA9F197" w:rsidR="008A4F84" w:rsidRPr="00867CC2" w:rsidRDefault="008A4F84" w:rsidP="008A4F84">
            <w:pPr>
              <w:spacing w:after="0" w:line="240" w:lineRule="auto"/>
              <w:jc w:val="center"/>
              <w:rPr>
                <w:rFonts w:ascii="Times New Roman" w:hAnsi="Times New Roman" w:cs="Times New Roman"/>
                <w:color w:val="000000" w:themeColor="text1"/>
                <w:sz w:val="24"/>
                <w:szCs w:val="24"/>
                <w:lang w:val="lv-LV"/>
              </w:rPr>
            </w:pPr>
            <w:r w:rsidRPr="00867CC2">
              <w:rPr>
                <w:rFonts w:ascii="Times New Roman" w:hAnsi="Times New Roman" w:cs="Times New Roman"/>
                <w:color w:val="000000" w:themeColor="text1"/>
                <w:sz w:val="24"/>
                <w:szCs w:val="24"/>
                <w:lang w:val="lv-LV"/>
              </w:rPr>
              <w:lastRenderedPageBreak/>
              <w:t>4.3.</w:t>
            </w:r>
          </w:p>
        </w:tc>
        <w:tc>
          <w:tcPr>
            <w:tcW w:w="6459" w:type="dxa"/>
            <w:tcBorders>
              <w:top w:val="single" w:sz="4" w:space="0" w:color="auto"/>
              <w:left w:val="nil"/>
              <w:bottom w:val="single" w:sz="4" w:space="0" w:color="auto"/>
              <w:right w:val="single" w:sz="4" w:space="0" w:color="auto"/>
            </w:tcBorders>
          </w:tcPr>
          <w:p w14:paraId="04D6DB53" w14:textId="4229C3B1" w:rsidR="008A4F84" w:rsidRPr="00867CC2" w:rsidRDefault="008A4F84" w:rsidP="008A4F84">
            <w:pPr>
              <w:spacing w:after="0" w:line="240" w:lineRule="auto"/>
              <w:rPr>
                <w:rFonts w:ascii="Times New Roman" w:hAnsi="Times New Roman" w:cs="Times New Roman"/>
                <w:sz w:val="24"/>
                <w:szCs w:val="24"/>
                <w:lang w:val="lv-LV" w:eastAsia="lv-LV"/>
              </w:rPr>
            </w:pPr>
            <w:r w:rsidRPr="00867CC2">
              <w:rPr>
                <w:rFonts w:ascii="Times New Roman" w:hAnsi="Times New Roman" w:cs="Times New Roman"/>
                <w:sz w:val="24"/>
                <w:szCs w:val="24"/>
                <w:lang w:val="lv-LV"/>
              </w:rPr>
              <w:t>Viens izmērs: Universāla</w:t>
            </w:r>
          </w:p>
        </w:tc>
        <w:tc>
          <w:tcPr>
            <w:tcW w:w="1858" w:type="dxa"/>
            <w:tcBorders>
              <w:top w:val="single" w:sz="4" w:space="0" w:color="auto"/>
              <w:left w:val="nil"/>
              <w:bottom w:val="single" w:sz="4" w:space="0" w:color="auto"/>
              <w:right w:val="single" w:sz="4" w:space="0" w:color="auto"/>
            </w:tcBorders>
          </w:tcPr>
          <w:p w14:paraId="41A8A36B" w14:textId="03961D02" w:rsidR="008A4F84" w:rsidRPr="00867CC2" w:rsidRDefault="008A4F84" w:rsidP="008A4F84">
            <w:pPr>
              <w:spacing w:after="0" w:line="240" w:lineRule="auto"/>
              <w:jc w:val="center"/>
              <w:rPr>
                <w:rFonts w:ascii="Times New Roman" w:hAnsi="Times New Roman" w:cs="Times New Roman"/>
                <w:i/>
                <w:iCs/>
                <w:sz w:val="24"/>
                <w:szCs w:val="24"/>
                <w:lang w:val="lv-LV" w:eastAsia="lv-LV"/>
              </w:rPr>
            </w:pPr>
            <w:r w:rsidRPr="00867CC2">
              <w:rPr>
                <w:rFonts w:ascii="Times New Roman" w:hAnsi="Times New Roman" w:cs="Times New Roman"/>
                <w:sz w:val="24"/>
                <w:szCs w:val="24"/>
                <w:lang w:val="lv-LV" w:eastAsia="lv-LV"/>
              </w:rPr>
              <w:t>Jāatbilst</w:t>
            </w:r>
          </w:p>
        </w:tc>
        <w:tc>
          <w:tcPr>
            <w:tcW w:w="1915" w:type="dxa"/>
            <w:tcBorders>
              <w:top w:val="single" w:sz="4" w:space="0" w:color="auto"/>
              <w:left w:val="nil"/>
              <w:bottom w:val="single" w:sz="4" w:space="0" w:color="auto"/>
              <w:right w:val="single" w:sz="4" w:space="0" w:color="auto"/>
            </w:tcBorders>
            <w:vAlign w:val="center"/>
          </w:tcPr>
          <w:p w14:paraId="7D921669" w14:textId="30E37DBD" w:rsidR="008A4F84" w:rsidRPr="00867CC2" w:rsidRDefault="008A4F84" w:rsidP="008A4F84">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atbilst</w:t>
            </w:r>
          </w:p>
        </w:tc>
        <w:tc>
          <w:tcPr>
            <w:tcW w:w="1872" w:type="dxa"/>
            <w:tcBorders>
              <w:top w:val="single" w:sz="4" w:space="0" w:color="auto"/>
              <w:left w:val="nil"/>
              <w:bottom w:val="single" w:sz="4" w:space="0" w:color="auto"/>
              <w:right w:val="single" w:sz="4" w:space="0" w:color="auto"/>
            </w:tcBorders>
          </w:tcPr>
          <w:p w14:paraId="6872B27A" w14:textId="77777777" w:rsidR="008A4F84" w:rsidRPr="00867CC2" w:rsidRDefault="008A4F84" w:rsidP="008A4F84">
            <w:pPr>
              <w:spacing w:after="0" w:line="240" w:lineRule="auto"/>
              <w:jc w:val="center"/>
              <w:rPr>
                <w:rFonts w:ascii="Times New Roman" w:hAnsi="Times New Roman" w:cs="Times New Roman"/>
                <w:b/>
                <w:bCs/>
                <w:sz w:val="24"/>
                <w:szCs w:val="24"/>
                <w:lang w:val="lv-LV"/>
              </w:rPr>
            </w:pPr>
          </w:p>
        </w:tc>
      </w:tr>
      <w:tr w:rsidR="008A4F84" w:rsidRPr="00020673" w14:paraId="480DDB40" w14:textId="77777777" w:rsidTr="004A76D0">
        <w:trPr>
          <w:cantSplit/>
        </w:trPr>
        <w:tc>
          <w:tcPr>
            <w:tcW w:w="846" w:type="dxa"/>
            <w:tcBorders>
              <w:top w:val="single" w:sz="4" w:space="0" w:color="auto"/>
              <w:left w:val="single" w:sz="4" w:space="0" w:color="auto"/>
              <w:bottom w:val="single" w:sz="4" w:space="0" w:color="auto"/>
              <w:right w:val="single" w:sz="4" w:space="0" w:color="auto"/>
            </w:tcBorders>
          </w:tcPr>
          <w:p w14:paraId="6D16813D" w14:textId="4FBF7697" w:rsidR="008A4F84" w:rsidRPr="00867CC2" w:rsidRDefault="008A4F84" w:rsidP="008A4F84">
            <w:pPr>
              <w:spacing w:after="0" w:line="240" w:lineRule="auto"/>
              <w:jc w:val="center"/>
              <w:rPr>
                <w:rFonts w:ascii="Times New Roman" w:hAnsi="Times New Roman" w:cs="Times New Roman"/>
                <w:color w:val="000000" w:themeColor="text1"/>
                <w:sz w:val="24"/>
                <w:szCs w:val="24"/>
                <w:lang w:val="lv-LV"/>
              </w:rPr>
            </w:pPr>
            <w:r>
              <w:rPr>
                <w:rFonts w:ascii="Times New Roman" w:hAnsi="Times New Roman" w:cs="Times New Roman"/>
                <w:color w:val="000000" w:themeColor="text1"/>
                <w:sz w:val="24"/>
                <w:szCs w:val="24"/>
                <w:lang w:val="lv-LV"/>
              </w:rPr>
              <w:t>4.4.</w:t>
            </w:r>
          </w:p>
        </w:tc>
        <w:tc>
          <w:tcPr>
            <w:tcW w:w="6459" w:type="dxa"/>
            <w:tcBorders>
              <w:top w:val="single" w:sz="4" w:space="0" w:color="auto"/>
              <w:left w:val="nil"/>
              <w:bottom w:val="single" w:sz="4" w:space="0" w:color="auto"/>
              <w:right w:val="single" w:sz="4" w:space="0" w:color="auto"/>
            </w:tcBorders>
            <w:vAlign w:val="center"/>
          </w:tcPr>
          <w:p w14:paraId="1368E737" w14:textId="57452827" w:rsidR="008A4F84" w:rsidRPr="00867CC2" w:rsidRDefault="008A4F84" w:rsidP="008A4F84">
            <w:pPr>
              <w:spacing w:after="0" w:line="240" w:lineRule="auto"/>
              <w:rPr>
                <w:rFonts w:ascii="Times New Roman" w:hAnsi="Times New Roman" w:cs="Times New Roman"/>
                <w:sz w:val="24"/>
                <w:szCs w:val="24"/>
                <w:lang w:val="lv-LV" w:eastAsia="lv-LV"/>
              </w:rPr>
            </w:pPr>
            <w:r w:rsidRPr="00867CC2">
              <w:rPr>
                <w:rFonts w:ascii="Times New Roman" w:hAnsi="Times New Roman" w:cs="Times New Roman"/>
                <w:sz w:val="24"/>
                <w:szCs w:val="24"/>
                <w:lang w:val="lv-LV"/>
              </w:rPr>
              <w:t>Tumša (melna, tumši zila).</w:t>
            </w:r>
          </w:p>
        </w:tc>
        <w:tc>
          <w:tcPr>
            <w:tcW w:w="1858" w:type="dxa"/>
            <w:tcBorders>
              <w:top w:val="single" w:sz="4" w:space="0" w:color="auto"/>
              <w:left w:val="nil"/>
              <w:bottom w:val="single" w:sz="4" w:space="0" w:color="auto"/>
              <w:right w:val="single" w:sz="4" w:space="0" w:color="auto"/>
            </w:tcBorders>
          </w:tcPr>
          <w:p w14:paraId="3A7AEBBE" w14:textId="40D661A7" w:rsidR="008A4F84" w:rsidRPr="00867CC2" w:rsidRDefault="008A4F84" w:rsidP="008A4F84">
            <w:pPr>
              <w:spacing w:after="0" w:line="240" w:lineRule="auto"/>
              <w:jc w:val="center"/>
              <w:rPr>
                <w:rFonts w:ascii="Times New Roman" w:hAnsi="Times New Roman" w:cs="Times New Roman"/>
                <w:i/>
                <w:iCs/>
                <w:sz w:val="24"/>
                <w:szCs w:val="24"/>
                <w:lang w:val="lv-LV" w:eastAsia="lv-LV"/>
              </w:rPr>
            </w:pPr>
            <w:r w:rsidRPr="00867CC2">
              <w:rPr>
                <w:rFonts w:ascii="Times New Roman" w:hAnsi="Times New Roman" w:cs="Times New Roman"/>
                <w:sz w:val="24"/>
                <w:szCs w:val="24"/>
                <w:lang w:val="lv-LV" w:eastAsia="lv-LV"/>
              </w:rPr>
              <w:t>Jāatbilst</w:t>
            </w:r>
          </w:p>
        </w:tc>
        <w:tc>
          <w:tcPr>
            <w:tcW w:w="1915" w:type="dxa"/>
            <w:tcBorders>
              <w:top w:val="single" w:sz="4" w:space="0" w:color="auto"/>
              <w:left w:val="nil"/>
              <w:bottom w:val="single" w:sz="4" w:space="0" w:color="auto"/>
              <w:right w:val="single" w:sz="4" w:space="0" w:color="auto"/>
            </w:tcBorders>
            <w:vAlign w:val="center"/>
          </w:tcPr>
          <w:p w14:paraId="18B2ABCC" w14:textId="7B6D1077" w:rsidR="008A4F84" w:rsidRPr="00867CC2" w:rsidRDefault="008A4F84" w:rsidP="008A4F84">
            <w:pPr>
              <w:spacing w:after="0" w:line="240" w:lineRule="auto"/>
              <w:jc w:val="center"/>
              <w:rPr>
                <w:rFonts w:ascii="Times New Roman" w:hAnsi="Times New Roman" w:cs="Times New Roman"/>
                <w:i/>
                <w:iCs/>
                <w:sz w:val="24"/>
                <w:szCs w:val="24"/>
                <w:lang w:val="lv-LV"/>
              </w:rPr>
            </w:pPr>
            <w:r w:rsidRPr="00867CC2">
              <w:rPr>
                <w:rFonts w:ascii="Times New Roman" w:hAnsi="Times New Roman" w:cs="Times New Roman"/>
                <w:i/>
                <w:iCs/>
                <w:sz w:val="24"/>
                <w:szCs w:val="24"/>
                <w:lang w:val="lv-LV" w:eastAsia="lv-LV"/>
              </w:rPr>
              <w:t>Norādīt, vai atbilst</w:t>
            </w:r>
          </w:p>
        </w:tc>
        <w:tc>
          <w:tcPr>
            <w:tcW w:w="1872" w:type="dxa"/>
            <w:tcBorders>
              <w:top w:val="single" w:sz="4" w:space="0" w:color="auto"/>
              <w:left w:val="nil"/>
              <w:bottom w:val="single" w:sz="4" w:space="0" w:color="auto"/>
              <w:right w:val="single" w:sz="4" w:space="0" w:color="auto"/>
            </w:tcBorders>
          </w:tcPr>
          <w:p w14:paraId="1975676F" w14:textId="77777777" w:rsidR="008A4F84" w:rsidRPr="00867CC2" w:rsidRDefault="008A4F84" w:rsidP="008A4F84">
            <w:pPr>
              <w:spacing w:after="0" w:line="240" w:lineRule="auto"/>
              <w:jc w:val="center"/>
              <w:rPr>
                <w:rFonts w:ascii="Times New Roman" w:hAnsi="Times New Roman" w:cs="Times New Roman"/>
                <w:b/>
                <w:bCs/>
                <w:sz w:val="24"/>
                <w:szCs w:val="24"/>
                <w:lang w:val="lv-LV"/>
              </w:rPr>
            </w:pPr>
          </w:p>
        </w:tc>
      </w:tr>
      <w:tr w:rsidR="004A76D0" w:rsidRPr="00020673" w14:paraId="27D925E6" w14:textId="77777777" w:rsidTr="004A76D0">
        <w:trPr>
          <w:cantSplit/>
        </w:trPr>
        <w:tc>
          <w:tcPr>
            <w:tcW w:w="12950" w:type="dxa"/>
            <w:gridSpan w:val="5"/>
            <w:tcBorders>
              <w:top w:val="single" w:sz="4" w:space="0" w:color="auto"/>
              <w:left w:val="single" w:sz="4" w:space="0" w:color="auto"/>
              <w:bottom w:val="single" w:sz="4" w:space="0" w:color="auto"/>
              <w:right w:val="single" w:sz="4" w:space="0" w:color="auto"/>
            </w:tcBorders>
            <w:shd w:val="clear" w:color="auto" w:fill="8DB3E2"/>
          </w:tcPr>
          <w:p w14:paraId="05E4713F" w14:textId="3B71D845" w:rsidR="004A76D0" w:rsidRPr="00B3053C" w:rsidRDefault="004A76D0" w:rsidP="008A4F84">
            <w:pPr>
              <w:spacing w:after="0" w:line="240" w:lineRule="auto"/>
              <w:jc w:val="center"/>
              <w:rPr>
                <w:rFonts w:ascii="Times New Roman" w:hAnsi="Times New Roman" w:cs="Times New Roman"/>
                <w:b/>
                <w:bCs/>
                <w:sz w:val="24"/>
                <w:szCs w:val="24"/>
                <w:lang w:val="lv-LV"/>
              </w:rPr>
            </w:pPr>
            <w:r w:rsidRPr="00B3053C">
              <w:rPr>
                <w:rFonts w:ascii="Times New Roman" w:hAnsi="Times New Roman" w:cs="Times New Roman"/>
                <w:b/>
                <w:bCs/>
                <w:sz w:val="24"/>
                <w:szCs w:val="24"/>
                <w:lang w:val="lv-LV" w:eastAsia="lv-LV"/>
              </w:rPr>
              <w:t>5.</w:t>
            </w:r>
            <w:r w:rsidRPr="00B3053C">
              <w:rPr>
                <w:rFonts w:ascii="Times New Roman" w:hAnsi="Times New Roman" w:cs="Times New Roman"/>
                <w:sz w:val="24"/>
                <w:szCs w:val="24"/>
                <w:lang w:val="lv-LV" w:eastAsia="lv-LV"/>
              </w:rPr>
              <w:t xml:space="preserve"> </w:t>
            </w:r>
            <w:r w:rsidRPr="00B3053C">
              <w:rPr>
                <w:rFonts w:ascii="Times New Roman" w:hAnsi="Times New Roman" w:cs="Times New Roman"/>
                <w:b/>
                <w:bCs/>
                <w:sz w:val="24"/>
                <w:szCs w:val="24"/>
                <w:lang w:val="lv-LV" w:eastAsia="lv-LV"/>
              </w:rPr>
              <w:t>Papildus prasības</w:t>
            </w:r>
            <w:r w:rsidRPr="00B3053C">
              <w:rPr>
                <w:rStyle w:val="Vresatsauce"/>
                <w:rFonts w:ascii="Times New Roman" w:hAnsi="Times New Roman" w:cs="Times New Roman"/>
                <w:b/>
                <w:bCs/>
                <w:sz w:val="24"/>
                <w:szCs w:val="24"/>
                <w:lang w:val="lv-LV" w:eastAsia="lv-LV"/>
              </w:rPr>
              <w:footnoteReference w:id="8"/>
            </w:r>
          </w:p>
        </w:tc>
      </w:tr>
      <w:tr w:rsidR="00B3053C" w:rsidRPr="00020673" w14:paraId="2DB13340" w14:textId="77777777" w:rsidTr="000C113E">
        <w:trPr>
          <w:cantSplit/>
        </w:trPr>
        <w:tc>
          <w:tcPr>
            <w:tcW w:w="846" w:type="dxa"/>
            <w:tcBorders>
              <w:top w:val="single" w:sz="4" w:space="0" w:color="auto"/>
              <w:left w:val="single" w:sz="4" w:space="0" w:color="auto"/>
              <w:bottom w:val="single" w:sz="4" w:space="0" w:color="auto"/>
              <w:right w:val="single" w:sz="4" w:space="0" w:color="auto"/>
            </w:tcBorders>
          </w:tcPr>
          <w:p w14:paraId="3A0E92B2" w14:textId="34A20566" w:rsidR="00B3053C" w:rsidRPr="00867CC2" w:rsidRDefault="00B3053C" w:rsidP="00B3053C">
            <w:pPr>
              <w:spacing w:after="0" w:line="240" w:lineRule="auto"/>
              <w:jc w:val="center"/>
              <w:rPr>
                <w:rFonts w:ascii="Times New Roman" w:hAnsi="Times New Roman" w:cs="Times New Roman"/>
                <w:color w:val="000000" w:themeColor="text1"/>
                <w:sz w:val="24"/>
                <w:szCs w:val="24"/>
                <w:lang w:val="lv-LV"/>
              </w:rPr>
            </w:pPr>
            <w:r>
              <w:rPr>
                <w:rFonts w:ascii="Times New Roman" w:hAnsi="Times New Roman" w:cs="Times New Roman"/>
                <w:color w:val="000000" w:themeColor="text1"/>
                <w:sz w:val="24"/>
                <w:szCs w:val="24"/>
                <w:lang w:val="lv-LV"/>
              </w:rPr>
              <w:t>5.1.</w:t>
            </w:r>
          </w:p>
        </w:tc>
        <w:tc>
          <w:tcPr>
            <w:tcW w:w="6459" w:type="dxa"/>
            <w:tcBorders>
              <w:top w:val="single" w:sz="4" w:space="0" w:color="auto"/>
              <w:left w:val="nil"/>
              <w:bottom w:val="single" w:sz="4" w:space="0" w:color="auto"/>
              <w:right w:val="single" w:sz="4" w:space="0" w:color="auto"/>
            </w:tcBorders>
          </w:tcPr>
          <w:p w14:paraId="5C1E93CC" w14:textId="246C5E04" w:rsidR="00B3053C" w:rsidRPr="00B3053C" w:rsidRDefault="00B3053C" w:rsidP="00B3053C">
            <w:pPr>
              <w:spacing w:after="0" w:line="240" w:lineRule="auto"/>
              <w:rPr>
                <w:rFonts w:ascii="Times New Roman" w:hAnsi="Times New Roman" w:cs="Times New Roman"/>
                <w:sz w:val="24"/>
                <w:szCs w:val="24"/>
                <w:lang w:val="lv-LV" w:eastAsia="lv-LV"/>
              </w:rPr>
            </w:pPr>
            <w:r w:rsidRPr="00B3053C">
              <w:rPr>
                <w:rFonts w:ascii="Times New Roman" w:hAnsi="Times New Roman" w:cs="Times New Roman"/>
                <w:sz w:val="24"/>
                <w:szCs w:val="24"/>
                <w:lang w:val="lv-LV"/>
              </w:rPr>
              <w:t>Katra preces vienība iepakota atsevišķā caurspīdīgā maisiņā. Uz iepakojuma norādīta informācija ar preces nosaukumu, piegādātāja nosaukumu, izmēru.</w:t>
            </w:r>
          </w:p>
        </w:tc>
        <w:tc>
          <w:tcPr>
            <w:tcW w:w="1858" w:type="dxa"/>
            <w:tcBorders>
              <w:top w:val="single" w:sz="4" w:space="0" w:color="auto"/>
              <w:left w:val="nil"/>
              <w:bottom w:val="single" w:sz="4" w:space="0" w:color="auto"/>
              <w:right w:val="single" w:sz="4" w:space="0" w:color="auto"/>
            </w:tcBorders>
            <w:vAlign w:val="center"/>
          </w:tcPr>
          <w:p w14:paraId="1C18F0D9" w14:textId="6C5F880E" w:rsidR="00B3053C" w:rsidRPr="00B3053C" w:rsidRDefault="00B3053C" w:rsidP="00B3053C">
            <w:pPr>
              <w:spacing w:after="0" w:line="240" w:lineRule="auto"/>
              <w:jc w:val="center"/>
              <w:rPr>
                <w:rFonts w:ascii="Times New Roman" w:hAnsi="Times New Roman" w:cs="Times New Roman"/>
                <w:i/>
                <w:iCs/>
                <w:sz w:val="24"/>
                <w:szCs w:val="24"/>
                <w:lang w:val="lv-LV" w:eastAsia="lv-LV"/>
              </w:rPr>
            </w:pPr>
            <w:r w:rsidRPr="00B3053C">
              <w:rPr>
                <w:rFonts w:ascii="Times New Roman" w:hAnsi="Times New Roman" w:cs="Times New Roman"/>
                <w:iCs/>
                <w:sz w:val="24"/>
                <w:szCs w:val="24"/>
                <w:lang w:val="lv-LV"/>
              </w:rPr>
              <w:t>-</w:t>
            </w:r>
          </w:p>
        </w:tc>
        <w:tc>
          <w:tcPr>
            <w:tcW w:w="1915" w:type="dxa"/>
            <w:tcBorders>
              <w:top w:val="single" w:sz="4" w:space="0" w:color="auto"/>
              <w:left w:val="nil"/>
              <w:bottom w:val="single" w:sz="4" w:space="0" w:color="auto"/>
              <w:right w:val="single" w:sz="4" w:space="0" w:color="auto"/>
            </w:tcBorders>
            <w:vAlign w:val="center"/>
          </w:tcPr>
          <w:p w14:paraId="03DC725A" w14:textId="27F381AA" w:rsidR="00B3053C" w:rsidRPr="00B3053C" w:rsidRDefault="00B3053C" w:rsidP="00B3053C">
            <w:pPr>
              <w:spacing w:after="0" w:line="240" w:lineRule="auto"/>
              <w:jc w:val="center"/>
              <w:rPr>
                <w:rFonts w:ascii="Times New Roman" w:hAnsi="Times New Roman" w:cs="Times New Roman"/>
                <w:i/>
                <w:iCs/>
                <w:sz w:val="24"/>
                <w:szCs w:val="24"/>
                <w:lang w:val="lv-LV"/>
              </w:rPr>
            </w:pPr>
            <w:r w:rsidRPr="00B3053C">
              <w:rPr>
                <w:rFonts w:ascii="Times New Roman" w:hAnsi="Times New Roman" w:cs="Times New Roman"/>
                <w:i/>
                <w:iCs/>
                <w:sz w:val="24"/>
                <w:szCs w:val="24"/>
                <w:lang w:val="lv-LV"/>
              </w:rPr>
              <w:t>Norādīt, vai var nodrošināt</w:t>
            </w:r>
          </w:p>
        </w:tc>
        <w:tc>
          <w:tcPr>
            <w:tcW w:w="1872" w:type="dxa"/>
            <w:tcBorders>
              <w:top w:val="single" w:sz="4" w:space="0" w:color="auto"/>
              <w:left w:val="nil"/>
              <w:bottom w:val="single" w:sz="4" w:space="0" w:color="auto"/>
              <w:right w:val="single" w:sz="4" w:space="0" w:color="auto"/>
            </w:tcBorders>
          </w:tcPr>
          <w:p w14:paraId="3B1B9F0B" w14:textId="77777777" w:rsidR="00B3053C" w:rsidRPr="00B3053C" w:rsidRDefault="00B3053C" w:rsidP="00B3053C">
            <w:pPr>
              <w:spacing w:after="0" w:line="240" w:lineRule="auto"/>
              <w:jc w:val="center"/>
              <w:rPr>
                <w:rFonts w:ascii="Times New Roman" w:hAnsi="Times New Roman" w:cs="Times New Roman"/>
                <w:b/>
                <w:bCs/>
                <w:sz w:val="24"/>
                <w:szCs w:val="24"/>
                <w:lang w:val="lv-LV"/>
              </w:rPr>
            </w:pPr>
          </w:p>
        </w:tc>
      </w:tr>
      <w:tr w:rsidR="00B3053C" w:rsidRPr="00020673" w14:paraId="53CB1983" w14:textId="77777777" w:rsidTr="000C113E">
        <w:trPr>
          <w:cantSplit/>
        </w:trPr>
        <w:tc>
          <w:tcPr>
            <w:tcW w:w="846" w:type="dxa"/>
            <w:tcBorders>
              <w:top w:val="single" w:sz="4" w:space="0" w:color="auto"/>
              <w:left w:val="single" w:sz="4" w:space="0" w:color="auto"/>
              <w:bottom w:val="single" w:sz="4" w:space="0" w:color="auto"/>
              <w:right w:val="single" w:sz="4" w:space="0" w:color="auto"/>
            </w:tcBorders>
          </w:tcPr>
          <w:p w14:paraId="196ADA33" w14:textId="0743AE5C" w:rsidR="00B3053C" w:rsidRPr="00867CC2" w:rsidRDefault="00B3053C" w:rsidP="00B3053C">
            <w:pPr>
              <w:spacing w:after="0" w:line="240" w:lineRule="auto"/>
              <w:jc w:val="center"/>
              <w:rPr>
                <w:rFonts w:ascii="Times New Roman" w:hAnsi="Times New Roman" w:cs="Times New Roman"/>
                <w:color w:val="000000" w:themeColor="text1"/>
                <w:sz w:val="24"/>
                <w:szCs w:val="24"/>
                <w:lang w:val="lv-LV"/>
              </w:rPr>
            </w:pPr>
            <w:r>
              <w:rPr>
                <w:rFonts w:ascii="Times New Roman" w:hAnsi="Times New Roman" w:cs="Times New Roman"/>
                <w:color w:val="000000" w:themeColor="text1"/>
                <w:sz w:val="24"/>
                <w:szCs w:val="24"/>
                <w:lang w:val="lv-LV"/>
              </w:rPr>
              <w:t>5.2.</w:t>
            </w:r>
          </w:p>
        </w:tc>
        <w:tc>
          <w:tcPr>
            <w:tcW w:w="6459" w:type="dxa"/>
            <w:tcBorders>
              <w:top w:val="single" w:sz="4" w:space="0" w:color="auto"/>
              <w:left w:val="nil"/>
              <w:bottom w:val="single" w:sz="4" w:space="0" w:color="auto"/>
              <w:right w:val="single" w:sz="4" w:space="0" w:color="auto"/>
            </w:tcBorders>
          </w:tcPr>
          <w:p w14:paraId="3341A474" w14:textId="43C224E8" w:rsidR="00B3053C" w:rsidRPr="00B3053C" w:rsidRDefault="00B3053C" w:rsidP="00B3053C">
            <w:pPr>
              <w:spacing w:after="0" w:line="240" w:lineRule="auto"/>
              <w:rPr>
                <w:rFonts w:ascii="Times New Roman" w:hAnsi="Times New Roman" w:cs="Times New Roman"/>
                <w:sz w:val="24"/>
                <w:szCs w:val="24"/>
                <w:lang w:val="lv-LV" w:eastAsia="lv-LV"/>
              </w:rPr>
            </w:pPr>
            <w:r w:rsidRPr="00B3053C">
              <w:rPr>
                <w:rFonts w:ascii="Times New Roman" w:hAnsi="Times New Roman" w:cs="Times New Roman"/>
                <w:sz w:val="24"/>
                <w:szCs w:val="24"/>
                <w:lang w:val="lv-LV"/>
              </w:rPr>
              <w:t>Norādīt saiti uz ražotāja/piegādātāja tīmekļvietni, kurā redzama preces tehniskā datu lapa</w:t>
            </w:r>
          </w:p>
        </w:tc>
        <w:tc>
          <w:tcPr>
            <w:tcW w:w="1858" w:type="dxa"/>
            <w:tcBorders>
              <w:top w:val="single" w:sz="4" w:space="0" w:color="auto"/>
              <w:left w:val="nil"/>
              <w:bottom w:val="single" w:sz="4" w:space="0" w:color="auto"/>
              <w:right w:val="single" w:sz="4" w:space="0" w:color="auto"/>
            </w:tcBorders>
            <w:vAlign w:val="center"/>
          </w:tcPr>
          <w:p w14:paraId="784ECC61" w14:textId="0A0EC36F" w:rsidR="00B3053C" w:rsidRPr="00B3053C" w:rsidRDefault="00B3053C" w:rsidP="00B3053C">
            <w:pPr>
              <w:spacing w:after="0" w:line="240" w:lineRule="auto"/>
              <w:jc w:val="center"/>
              <w:rPr>
                <w:rFonts w:ascii="Times New Roman" w:hAnsi="Times New Roman" w:cs="Times New Roman"/>
                <w:i/>
                <w:iCs/>
                <w:sz w:val="24"/>
                <w:szCs w:val="24"/>
                <w:lang w:val="lv-LV" w:eastAsia="lv-LV"/>
              </w:rPr>
            </w:pPr>
            <w:r w:rsidRPr="00B3053C">
              <w:rPr>
                <w:rFonts w:ascii="Times New Roman" w:hAnsi="Times New Roman" w:cs="Times New Roman"/>
                <w:iCs/>
                <w:sz w:val="24"/>
                <w:szCs w:val="24"/>
                <w:lang w:val="lv-LV"/>
              </w:rPr>
              <w:t>-</w:t>
            </w:r>
          </w:p>
        </w:tc>
        <w:tc>
          <w:tcPr>
            <w:tcW w:w="1915" w:type="dxa"/>
            <w:tcBorders>
              <w:top w:val="single" w:sz="4" w:space="0" w:color="auto"/>
              <w:left w:val="nil"/>
              <w:bottom w:val="single" w:sz="4" w:space="0" w:color="auto"/>
              <w:right w:val="single" w:sz="4" w:space="0" w:color="auto"/>
            </w:tcBorders>
            <w:vAlign w:val="center"/>
          </w:tcPr>
          <w:p w14:paraId="0203A811" w14:textId="736C230E" w:rsidR="00B3053C" w:rsidRPr="00B3053C" w:rsidRDefault="00B3053C" w:rsidP="00B3053C">
            <w:pPr>
              <w:spacing w:after="0" w:line="240" w:lineRule="auto"/>
              <w:jc w:val="center"/>
              <w:rPr>
                <w:rFonts w:ascii="Times New Roman" w:hAnsi="Times New Roman" w:cs="Times New Roman"/>
                <w:i/>
                <w:iCs/>
                <w:sz w:val="24"/>
                <w:szCs w:val="24"/>
                <w:lang w:val="lv-LV"/>
              </w:rPr>
            </w:pPr>
            <w:r w:rsidRPr="00B3053C">
              <w:rPr>
                <w:rFonts w:ascii="Times New Roman" w:hAnsi="Times New Roman" w:cs="Times New Roman"/>
                <w:i/>
                <w:iCs/>
                <w:sz w:val="24"/>
                <w:szCs w:val="24"/>
                <w:lang w:val="lv-LV"/>
              </w:rPr>
              <w:t>Norādīt, vai var nodrošināt</w:t>
            </w:r>
          </w:p>
        </w:tc>
        <w:tc>
          <w:tcPr>
            <w:tcW w:w="1872" w:type="dxa"/>
            <w:tcBorders>
              <w:top w:val="single" w:sz="4" w:space="0" w:color="auto"/>
              <w:left w:val="nil"/>
              <w:bottom w:val="single" w:sz="4" w:space="0" w:color="auto"/>
              <w:right w:val="single" w:sz="4" w:space="0" w:color="auto"/>
            </w:tcBorders>
          </w:tcPr>
          <w:p w14:paraId="61534D58" w14:textId="77777777" w:rsidR="00B3053C" w:rsidRPr="00B3053C" w:rsidRDefault="00B3053C" w:rsidP="00B3053C">
            <w:pPr>
              <w:spacing w:after="0" w:line="240" w:lineRule="auto"/>
              <w:jc w:val="center"/>
              <w:rPr>
                <w:rFonts w:ascii="Times New Roman" w:hAnsi="Times New Roman" w:cs="Times New Roman"/>
                <w:b/>
                <w:bCs/>
                <w:sz w:val="24"/>
                <w:szCs w:val="24"/>
                <w:lang w:val="lv-LV"/>
              </w:rPr>
            </w:pPr>
          </w:p>
        </w:tc>
      </w:tr>
    </w:tbl>
    <w:p w14:paraId="6AD4B46F" w14:textId="77777777" w:rsidR="004C7D0E" w:rsidRPr="004C7D0E" w:rsidRDefault="004C7D0E" w:rsidP="001C6E96">
      <w:pPr>
        <w:spacing w:after="0" w:line="240" w:lineRule="auto"/>
        <w:jc w:val="center"/>
        <w:rPr>
          <w:rFonts w:ascii="Times New Roman" w:hAnsi="Times New Roman" w:cs="Times New Roman"/>
          <w:b/>
          <w:bCs/>
          <w:sz w:val="24"/>
          <w:szCs w:val="24"/>
          <w:lang w:val="lv-LV"/>
        </w:rPr>
      </w:pPr>
    </w:p>
    <w:p w14:paraId="16AF9786" w14:textId="77777777" w:rsidR="004C7D0E" w:rsidRPr="004C7D0E" w:rsidRDefault="004C7D0E" w:rsidP="001C6E96">
      <w:pPr>
        <w:spacing w:after="0" w:line="240" w:lineRule="auto"/>
        <w:jc w:val="center"/>
        <w:rPr>
          <w:rFonts w:ascii="Times New Roman" w:hAnsi="Times New Roman" w:cs="Times New Roman"/>
          <w:b/>
          <w:bCs/>
          <w:sz w:val="24"/>
          <w:szCs w:val="24"/>
          <w:lang w:val="lv-LV"/>
        </w:rPr>
      </w:pPr>
    </w:p>
    <w:p w14:paraId="6E9F6BBA" w14:textId="77777777" w:rsidR="004C7D0E" w:rsidRDefault="004C7D0E" w:rsidP="001C6E96">
      <w:pPr>
        <w:spacing w:after="0" w:line="240" w:lineRule="auto"/>
        <w:jc w:val="center"/>
        <w:rPr>
          <w:rFonts w:ascii="Times New Roman" w:hAnsi="Times New Roman" w:cs="Times New Roman"/>
          <w:b/>
          <w:bCs/>
          <w:sz w:val="24"/>
          <w:szCs w:val="24"/>
          <w:lang w:val="lv-LV"/>
        </w:rPr>
      </w:pPr>
    </w:p>
    <w:p w14:paraId="4B9F8A39" w14:textId="77777777" w:rsidR="00F46A24" w:rsidRDefault="00F46A24" w:rsidP="001C6E96">
      <w:pPr>
        <w:spacing w:after="0" w:line="240" w:lineRule="auto"/>
        <w:jc w:val="center"/>
        <w:rPr>
          <w:rFonts w:ascii="Times New Roman" w:hAnsi="Times New Roman" w:cs="Times New Roman"/>
          <w:b/>
          <w:bCs/>
          <w:sz w:val="24"/>
          <w:szCs w:val="24"/>
          <w:lang w:val="lv-LV"/>
        </w:rPr>
      </w:pPr>
    </w:p>
    <w:p w14:paraId="50050104" w14:textId="77777777" w:rsidR="00072ABB" w:rsidRPr="00B55542" w:rsidRDefault="00072ABB" w:rsidP="00B55542"/>
    <w:sectPr w:rsidR="00072ABB" w:rsidRPr="00B55542" w:rsidSect="00C86518">
      <w:pgSz w:w="15840" w:h="12240"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DF1AE" w14:textId="77777777" w:rsidR="00B128E2" w:rsidRDefault="00B128E2" w:rsidP="00547D6B">
      <w:pPr>
        <w:spacing w:after="0" w:line="240" w:lineRule="auto"/>
      </w:pPr>
      <w:r>
        <w:separator/>
      </w:r>
    </w:p>
  </w:endnote>
  <w:endnote w:type="continuationSeparator" w:id="0">
    <w:p w14:paraId="60B15BC5" w14:textId="77777777" w:rsidR="00B128E2" w:rsidRDefault="00B128E2" w:rsidP="00547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5F08E" w14:textId="77777777" w:rsidR="00B128E2" w:rsidRDefault="00B128E2" w:rsidP="00547D6B">
      <w:pPr>
        <w:spacing w:after="0" w:line="240" w:lineRule="auto"/>
      </w:pPr>
      <w:r>
        <w:separator/>
      </w:r>
    </w:p>
  </w:footnote>
  <w:footnote w:type="continuationSeparator" w:id="0">
    <w:p w14:paraId="198E817B" w14:textId="77777777" w:rsidR="00B128E2" w:rsidRDefault="00B128E2" w:rsidP="00547D6B">
      <w:pPr>
        <w:spacing w:after="0" w:line="240" w:lineRule="auto"/>
      </w:pPr>
      <w:r>
        <w:continuationSeparator/>
      </w:r>
    </w:p>
  </w:footnote>
  <w:footnote w:id="1">
    <w:p w14:paraId="588FC324" w14:textId="77777777" w:rsidR="00C86518" w:rsidRDefault="00C86518" w:rsidP="00C86518">
      <w:pPr>
        <w:pStyle w:val="Vresteksts"/>
        <w:jc w:val="both"/>
        <w:rPr>
          <w:sz w:val="16"/>
          <w:szCs w:val="16"/>
        </w:rPr>
      </w:pPr>
      <w:r>
        <w:rPr>
          <w:rStyle w:val="Vresatsauce"/>
          <w:rFonts w:eastAsiaTheme="majorEastAsia"/>
        </w:rPr>
        <w:footnoteRef/>
      </w:r>
      <w:r>
        <w:t xml:space="preserve"> </w:t>
      </w:r>
      <w:bookmarkStart w:id="0" w:name="_Hlk66434064"/>
      <w:r>
        <w:rPr>
          <w:sz w:val="16"/>
          <w:szCs w:val="16"/>
        </w:rPr>
        <w:t>Ja norādīta vērtība/parametrs, piedāvājums var būt ar norādīto vai augstāku vērtību/parametru, ja pie vērtības/parametra norādīts simbols "&lt;" vai "≤", piedāvājuma konkrētai vērtībai/parametram jābūt, ievērojot simbola nozīmi, ja  norādīts vērtību diapazons "–", jānodrošina, lai piedāvājums nosedz visu prasīto vērtību diapazonu (var būt mazāks par norādītā diapazona mazāko vērtību un lielāks par diapazona lielāko vērtību), ja norādīta vērtību robeža "÷", jānodrošina, lai piedāvājums atbilstu kādai no vērtību robežās esošai vērtībai</w:t>
      </w:r>
      <w:bookmarkEnd w:id="0"/>
    </w:p>
  </w:footnote>
  <w:footnote w:id="2">
    <w:p w14:paraId="1E3E1A1E" w14:textId="77777777" w:rsidR="00C86518" w:rsidRDefault="00C86518" w:rsidP="00C86518">
      <w:pPr>
        <w:pStyle w:val="Vresteksts"/>
        <w:jc w:val="both"/>
        <w:rPr>
          <w:sz w:val="16"/>
          <w:szCs w:val="16"/>
        </w:rPr>
      </w:pPr>
      <w:r>
        <w:rPr>
          <w:rStyle w:val="Vresatsauce"/>
          <w:rFonts w:eastAsiaTheme="majorEastAsia"/>
          <w:sz w:val="16"/>
          <w:szCs w:val="16"/>
        </w:rPr>
        <w:footnoteRef/>
      </w:r>
      <w:r>
        <w:rPr>
          <w:sz w:val="16"/>
          <w:szCs w:val="16"/>
        </w:rPr>
        <w:t xml:space="preserve"> </w:t>
      </w:r>
      <w:r>
        <w:rPr>
          <w:sz w:val="16"/>
          <w:szCs w:val="16"/>
          <w:lang w:eastAsia="lv-LV"/>
        </w:rPr>
        <w:t>Norādīt pilnu preces tipa apzīmējumu (modeļa nosaukums, artikulu)</w:t>
      </w:r>
    </w:p>
  </w:footnote>
  <w:footnote w:id="3">
    <w:p w14:paraId="4F7CA2CD" w14:textId="77777777" w:rsidR="00C86518" w:rsidRDefault="00C86518" w:rsidP="00C86518">
      <w:pPr>
        <w:pStyle w:val="Vresteksts"/>
        <w:jc w:val="both"/>
        <w:rPr>
          <w:sz w:val="16"/>
          <w:szCs w:val="16"/>
        </w:rPr>
      </w:pPr>
      <w:r>
        <w:rPr>
          <w:rStyle w:val="Vresatsauce"/>
          <w:rFonts w:eastAsiaTheme="majorEastAsia"/>
          <w:sz w:val="16"/>
          <w:szCs w:val="16"/>
        </w:rPr>
        <w:footnoteRef/>
      </w:r>
      <w:r>
        <w:rPr>
          <w:sz w:val="16"/>
          <w:szCs w:val="16"/>
        </w:rPr>
        <w:t xml:space="preserve"> </w:t>
      </w:r>
      <w:r>
        <w:rPr>
          <w:sz w:val="16"/>
          <w:szCs w:val="16"/>
        </w:rPr>
        <w:t>Paraugu var iesniegt bez logotipa, kas minēts sadaļā "Logotips"</w:t>
      </w:r>
    </w:p>
  </w:footnote>
  <w:footnote w:id="4">
    <w:p w14:paraId="5EEA050E" w14:textId="77777777" w:rsidR="00673BF2" w:rsidRPr="00940480" w:rsidRDefault="00673BF2" w:rsidP="00F1070D">
      <w:pPr>
        <w:pStyle w:val="Vresteksts"/>
        <w:jc w:val="both"/>
        <w:rPr>
          <w:sz w:val="16"/>
          <w:szCs w:val="16"/>
        </w:rPr>
      </w:pPr>
      <w:r w:rsidRPr="00940480">
        <w:rPr>
          <w:rStyle w:val="Vresatsauce"/>
          <w:sz w:val="16"/>
          <w:szCs w:val="16"/>
        </w:rPr>
        <w:footnoteRef/>
      </w:r>
      <w:r w:rsidRPr="00940480">
        <w:rPr>
          <w:sz w:val="16"/>
          <w:szCs w:val="16"/>
        </w:rPr>
        <w:t xml:space="preserve"> </w:t>
      </w:r>
      <w:r w:rsidRPr="00940480">
        <w:rPr>
          <w:sz w:val="16"/>
          <w:szCs w:val="16"/>
        </w:rPr>
        <w:t>Paraugu iesniegšanas termiņš tiks rēķināts no tā pieprasīšanas dienas</w:t>
      </w:r>
    </w:p>
  </w:footnote>
  <w:footnote w:id="5">
    <w:p w14:paraId="3582426E" w14:textId="77777777" w:rsidR="00673BF2" w:rsidRPr="00940480" w:rsidRDefault="00673BF2">
      <w:pPr>
        <w:pStyle w:val="Vresteksts"/>
        <w:rPr>
          <w:sz w:val="16"/>
          <w:szCs w:val="16"/>
        </w:rPr>
      </w:pPr>
      <w:r w:rsidRPr="00940480">
        <w:rPr>
          <w:rStyle w:val="Vresatsauce"/>
          <w:sz w:val="16"/>
          <w:szCs w:val="16"/>
        </w:rPr>
        <w:footnoteRef/>
      </w:r>
      <w:r w:rsidRPr="00940480">
        <w:rPr>
          <w:sz w:val="16"/>
          <w:szCs w:val="16"/>
        </w:rPr>
        <w:t xml:space="preserve"> </w:t>
      </w:r>
      <w:r w:rsidRPr="00940480">
        <w:rPr>
          <w:sz w:val="16"/>
          <w:szCs w:val="16"/>
        </w:rPr>
        <w:t xml:space="preserve">Pasūtītājs </w:t>
      </w:r>
      <w:proofErr w:type="spellStart"/>
      <w:r w:rsidRPr="00940480">
        <w:rPr>
          <w:sz w:val="16"/>
          <w:szCs w:val="16"/>
        </w:rPr>
        <w:t>pasūta</w:t>
      </w:r>
      <w:proofErr w:type="spellEnd"/>
      <w:r w:rsidRPr="00940480">
        <w:rPr>
          <w:sz w:val="16"/>
          <w:szCs w:val="16"/>
        </w:rPr>
        <w:t xml:space="preserve"> pasūtījumus daļās. Pasūtītājam nav pienākums pasūtīt visu apjomu vienā piegādē. Pasūtītājam nav pienākums pasūtīt visu apjomu.</w:t>
      </w:r>
    </w:p>
  </w:footnote>
  <w:footnote w:id="6">
    <w:p w14:paraId="68C27992" w14:textId="77777777" w:rsidR="00247CDB" w:rsidRPr="00940480" w:rsidRDefault="00247CDB" w:rsidP="00F1070D">
      <w:pPr>
        <w:pStyle w:val="Vresteksts"/>
        <w:jc w:val="both"/>
        <w:rPr>
          <w:sz w:val="16"/>
          <w:szCs w:val="16"/>
        </w:rPr>
      </w:pPr>
      <w:r w:rsidRPr="00D509FD">
        <w:rPr>
          <w:rStyle w:val="Vresatsauce"/>
        </w:rPr>
        <w:footnoteRef/>
      </w:r>
      <w:r w:rsidRPr="00D509FD">
        <w:t xml:space="preserve"> </w:t>
      </w:r>
      <w:r w:rsidRPr="00940480">
        <w:rPr>
          <w:sz w:val="16"/>
          <w:szCs w:val="16"/>
        </w:rPr>
        <w:t>Ņemot vērā REGULAS 2016/425 47.panta 2.p., līdz 2023. gada 21. aprīlim var atbilst Direktīvai 89/686/EEK, ja vien sertifikātu derīgums nav beidzies pirms minētā datuma</w:t>
      </w:r>
    </w:p>
  </w:footnote>
  <w:footnote w:id="7">
    <w:p w14:paraId="6921EC54" w14:textId="77777777" w:rsidR="00247CDB" w:rsidRPr="00940480" w:rsidRDefault="00247CDB" w:rsidP="00F1070D">
      <w:pPr>
        <w:pStyle w:val="Vresteksts"/>
        <w:jc w:val="both"/>
        <w:rPr>
          <w:sz w:val="16"/>
          <w:szCs w:val="16"/>
        </w:rPr>
      </w:pPr>
      <w:r w:rsidRPr="00940480">
        <w:rPr>
          <w:rStyle w:val="Vresatsauce"/>
          <w:sz w:val="16"/>
          <w:szCs w:val="16"/>
        </w:rPr>
        <w:footnoteRef/>
      </w:r>
      <w:r w:rsidRPr="00940480">
        <w:rPr>
          <w:sz w:val="16"/>
          <w:szCs w:val="16"/>
        </w:rPr>
        <w:t xml:space="preserve"> </w:t>
      </w:r>
      <w:r w:rsidRPr="00940480">
        <w:rPr>
          <w:sz w:val="16"/>
          <w:szCs w:val="16"/>
        </w:rPr>
        <w:t>Virsējā materiāla  sertifikāts/materiālu kombināciju testa pārskats par WP (42.p., 71.p.) un Ret (43.p., 72.p.), gatavā apģērba testēšanas pārskats par lietus torņa testu, ja saistošs (73.p.), gatavā apģērba testēšanas pārskati par ATPV vai E</w:t>
      </w:r>
      <w:r w:rsidRPr="00940480">
        <w:rPr>
          <w:sz w:val="16"/>
          <w:szCs w:val="16"/>
          <w:vertAlign w:val="subscript"/>
        </w:rPr>
        <w:t>BT50</w:t>
      </w:r>
      <w:bookmarkStart w:id="1" w:name="_Hlk65571718"/>
      <w:r w:rsidRPr="00940480">
        <w:rPr>
          <w:sz w:val="16"/>
          <w:szCs w:val="16"/>
        </w:rPr>
        <w:t>, ja saistošs</w:t>
      </w:r>
      <w:r w:rsidRPr="00940480">
        <w:rPr>
          <w:sz w:val="16"/>
          <w:szCs w:val="16"/>
          <w:vertAlign w:val="subscript"/>
        </w:rPr>
        <w:t xml:space="preserve"> </w:t>
      </w:r>
      <w:bookmarkEnd w:id="1"/>
      <w:r w:rsidRPr="00940480">
        <w:rPr>
          <w:sz w:val="16"/>
          <w:szCs w:val="16"/>
        </w:rPr>
        <w:t>(34.p., 68.p.) un ELIM, ja saistošs (35.p., 69.p.)</w:t>
      </w:r>
    </w:p>
  </w:footnote>
  <w:footnote w:id="8">
    <w:p w14:paraId="05416389" w14:textId="77777777" w:rsidR="004A76D0" w:rsidRDefault="004A76D0" w:rsidP="00561C22">
      <w:pPr>
        <w:pStyle w:val="Vresteksts"/>
      </w:pPr>
      <w:r w:rsidRPr="00940480">
        <w:rPr>
          <w:rStyle w:val="Vresatsauce"/>
          <w:sz w:val="16"/>
          <w:szCs w:val="16"/>
        </w:rPr>
        <w:footnoteRef/>
      </w:r>
      <w:r w:rsidRPr="00940480">
        <w:rPr>
          <w:sz w:val="16"/>
          <w:szCs w:val="16"/>
        </w:rPr>
        <w:t xml:space="preserve"> </w:t>
      </w:r>
      <w:r w:rsidRPr="00A60E43">
        <w:rPr>
          <w:sz w:val="16"/>
          <w:szCs w:val="16"/>
        </w:rPr>
        <w:t>Pasūtītājs pēc tirgus izpētes rezultātiem izvērtēs to iekļaušanu tehniskajā specifikācijā</w:t>
      </w:r>
      <w:r w:rsidRPr="00940480">
        <w:rPr>
          <w:sz w:val="16"/>
          <w:szCs w:val="16"/>
        </w:rPr>
        <w:t>.</w:t>
      </w:r>
      <w:r w:rsidRPr="00AB4BC2">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B58C5"/>
    <w:multiLevelType w:val="hybridMultilevel"/>
    <w:tmpl w:val="E84C65F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274412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542"/>
    <w:rsid w:val="00020673"/>
    <w:rsid w:val="00072ABB"/>
    <w:rsid w:val="00096AC0"/>
    <w:rsid w:val="00167B91"/>
    <w:rsid w:val="001C6E96"/>
    <w:rsid w:val="002048A4"/>
    <w:rsid w:val="0021766B"/>
    <w:rsid w:val="002270D6"/>
    <w:rsid w:val="00234BB7"/>
    <w:rsid w:val="00247CDB"/>
    <w:rsid w:val="00292784"/>
    <w:rsid w:val="00292BFE"/>
    <w:rsid w:val="002D3E80"/>
    <w:rsid w:val="002F42EA"/>
    <w:rsid w:val="0034584F"/>
    <w:rsid w:val="00391CF0"/>
    <w:rsid w:val="004446E2"/>
    <w:rsid w:val="00464B99"/>
    <w:rsid w:val="004665C0"/>
    <w:rsid w:val="004A76D0"/>
    <w:rsid w:val="004B55DA"/>
    <w:rsid w:val="004C7D0E"/>
    <w:rsid w:val="004D2C7F"/>
    <w:rsid w:val="00547D6B"/>
    <w:rsid w:val="00561C22"/>
    <w:rsid w:val="00595715"/>
    <w:rsid w:val="00673BF2"/>
    <w:rsid w:val="00806600"/>
    <w:rsid w:val="00861D6D"/>
    <w:rsid w:val="00867CC2"/>
    <w:rsid w:val="008A4F84"/>
    <w:rsid w:val="00977F3C"/>
    <w:rsid w:val="009A252B"/>
    <w:rsid w:val="009F0EF1"/>
    <w:rsid w:val="00AB09DD"/>
    <w:rsid w:val="00B01C22"/>
    <w:rsid w:val="00B128E2"/>
    <w:rsid w:val="00B3053C"/>
    <w:rsid w:val="00B30925"/>
    <w:rsid w:val="00B377D4"/>
    <w:rsid w:val="00B55542"/>
    <w:rsid w:val="00BE031B"/>
    <w:rsid w:val="00C10C46"/>
    <w:rsid w:val="00C157FC"/>
    <w:rsid w:val="00C209D8"/>
    <w:rsid w:val="00C30FBC"/>
    <w:rsid w:val="00C74CA1"/>
    <w:rsid w:val="00C86518"/>
    <w:rsid w:val="00C86646"/>
    <w:rsid w:val="00CA7DE0"/>
    <w:rsid w:val="00CC2E7A"/>
    <w:rsid w:val="00CE4183"/>
    <w:rsid w:val="00CF6C91"/>
    <w:rsid w:val="00D360B8"/>
    <w:rsid w:val="00D67A91"/>
    <w:rsid w:val="00DC2978"/>
    <w:rsid w:val="00DD65E0"/>
    <w:rsid w:val="00E265D5"/>
    <w:rsid w:val="00E343A1"/>
    <w:rsid w:val="00EA0602"/>
    <w:rsid w:val="00EA2B68"/>
    <w:rsid w:val="00EC112B"/>
    <w:rsid w:val="00F15B73"/>
    <w:rsid w:val="00F46A24"/>
    <w:rsid w:val="00F5745E"/>
    <w:rsid w:val="00F8406C"/>
    <w:rsid w:val="00FD617C"/>
    <w:rsid w:val="00FF4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DA116"/>
  <w15:chartTrackingRefBased/>
  <w15:docId w15:val="{26EFE81E-2042-8247-9C79-C88A04EB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B55542"/>
    <w:pPr>
      <w:spacing w:line="259" w:lineRule="auto"/>
    </w:pPr>
    <w:rPr>
      <w:kern w:val="0"/>
      <w:sz w:val="22"/>
      <w:szCs w:val="22"/>
      <w14:ligatures w14:val="none"/>
    </w:rPr>
  </w:style>
  <w:style w:type="paragraph" w:styleId="Virsraksts1">
    <w:name w:val="heading 1"/>
    <w:basedOn w:val="Parasts"/>
    <w:next w:val="Parasts"/>
    <w:link w:val="Virsraksts1Rakstz"/>
    <w:uiPriority w:val="9"/>
    <w:qFormat/>
    <w:rsid w:val="00B5554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Virsraksts2">
    <w:name w:val="heading 2"/>
    <w:basedOn w:val="Parasts"/>
    <w:next w:val="Parasts"/>
    <w:link w:val="Virsraksts2Rakstz"/>
    <w:uiPriority w:val="9"/>
    <w:semiHidden/>
    <w:unhideWhenUsed/>
    <w:qFormat/>
    <w:rsid w:val="00B5554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Virsraksts3">
    <w:name w:val="heading 3"/>
    <w:basedOn w:val="Parasts"/>
    <w:next w:val="Parasts"/>
    <w:link w:val="Virsraksts3Rakstz"/>
    <w:uiPriority w:val="9"/>
    <w:semiHidden/>
    <w:unhideWhenUsed/>
    <w:qFormat/>
    <w:rsid w:val="00B5554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Virsraksts4">
    <w:name w:val="heading 4"/>
    <w:basedOn w:val="Parasts"/>
    <w:next w:val="Parasts"/>
    <w:link w:val="Virsraksts4Rakstz"/>
    <w:uiPriority w:val="9"/>
    <w:semiHidden/>
    <w:unhideWhenUsed/>
    <w:qFormat/>
    <w:rsid w:val="00B5554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Virsraksts5">
    <w:name w:val="heading 5"/>
    <w:basedOn w:val="Parasts"/>
    <w:next w:val="Parasts"/>
    <w:link w:val="Virsraksts5Rakstz"/>
    <w:uiPriority w:val="9"/>
    <w:semiHidden/>
    <w:unhideWhenUsed/>
    <w:qFormat/>
    <w:rsid w:val="00B5554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Virsraksts6">
    <w:name w:val="heading 6"/>
    <w:basedOn w:val="Parasts"/>
    <w:next w:val="Parasts"/>
    <w:link w:val="Virsraksts6Rakstz"/>
    <w:uiPriority w:val="9"/>
    <w:semiHidden/>
    <w:unhideWhenUsed/>
    <w:qFormat/>
    <w:rsid w:val="00B5554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Virsraksts7">
    <w:name w:val="heading 7"/>
    <w:basedOn w:val="Parasts"/>
    <w:next w:val="Parasts"/>
    <w:link w:val="Virsraksts7Rakstz"/>
    <w:uiPriority w:val="9"/>
    <w:semiHidden/>
    <w:unhideWhenUsed/>
    <w:qFormat/>
    <w:rsid w:val="00B5554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Virsraksts8">
    <w:name w:val="heading 8"/>
    <w:basedOn w:val="Parasts"/>
    <w:next w:val="Parasts"/>
    <w:link w:val="Virsraksts8Rakstz"/>
    <w:uiPriority w:val="9"/>
    <w:semiHidden/>
    <w:unhideWhenUsed/>
    <w:qFormat/>
    <w:rsid w:val="00B5554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Virsraksts9">
    <w:name w:val="heading 9"/>
    <w:basedOn w:val="Parasts"/>
    <w:next w:val="Parasts"/>
    <w:link w:val="Virsraksts9Rakstz"/>
    <w:uiPriority w:val="9"/>
    <w:semiHidden/>
    <w:unhideWhenUsed/>
    <w:qFormat/>
    <w:rsid w:val="00B5554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B55542"/>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B55542"/>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B55542"/>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B55542"/>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B55542"/>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B55542"/>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B55542"/>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B55542"/>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B55542"/>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B5554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osaukumsRakstz">
    <w:name w:val="Nosaukums Rakstz."/>
    <w:basedOn w:val="Noklusjumarindkopasfonts"/>
    <w:link w:val="Nosaukums"/>
    <w:uiPriority w:val="10"/>
    <w:rsid w:val="00B55542"/>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B5554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pakvirsrakstsRakstz">
    <w:name w:val="Apakšvirsraksts Rakstz."/>
    <w:basedOn w:val="Noklusjumarindkopasfonts"/>
    <w:link w:val="Apakvirsraksts"/>
    <w:uiPriority w:val="11"/>
    <w:rsid w:val="00B55542"/>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B55542"/>
    <w:pPr>
      <w:spacing w:before="160" w:line="278" w:lineRule="auto"/>
      <w:jc w:val="center"/>
    </w:pPr>
    <w:rPr>
      <w:i/>
      <w:iCs/>
      <w:color w:val="404040" w:themeColor="text1" w:themeTint="BF"/>
      <w:kern w:val="2"/>
      <w:sz w:val="24"/>
      <w:szCs w:val="24"/>
      <w14:ligatures w14:val="standardContextual"/>
    </w:rPr>
  </w:style>
  <w:style w:type="character" w:customStyle="1" w:styleId="CittsRakstz">
    <w:name w:val="Citāts Rakstz."/>
    <w:basedOn w:val="Noklusjumarindkopasfonts"/>
    <w:link w:val="Citts"/>
    <w:uiPriority w:val="29"/>
    <w:rsid w:val="00B55542"/>
    <w:rPr>
      <w:i/>
      <w:iCs/>
      <w:color w:val="404040" w:themeColor="text1" w:themeTint="BF"/>
    </w:rPr>
  </w:style>
  <w:style w:type="paragraph" w:styleId="Sarakstarindkopa">
    <w:name w:val="List Paragraph"/>
    <w:basedOn w:val="Parasts"/>
    <w:uiPriority w:val="34"/>
    <w:qFormat/>
    <w:rsid w:val="00B55542"/>
    <w:pPr>
      <w:spacing w:line="278" w:lineRule="auto"/>
      <w:ind w:left="720"/>
      <w:contextualSpacing/>
    </w:pPr>
    <w:rPr>
      <w:kern w:val="2"/>
      <w:sz w:val="24"/>
      <w:szCs w:val="24"/>
      <w14:ligatures w14:val="standardContextual"/>
    </w:rPr>
  </w:style>
  <w:style w:type="character" w:styleId="Intensvsizclums">
    <w:name w:val="Intense Emphasis"/>
    <w:basedOn w:val="Noklusjumarindkopasfonts"/>
    <w:uiPriority w:val="21"/>
    <w:qFormat/>
    <w:rsid w:val="00B55542"/>
    <w:rPr>
      <w:i/>
      <w:iCs/>
      <w:color w:val="0F4761" w:themeColor="accent1" w:themeShade="BF"/>
    </w:rPr>
  </w:style>
  <w:style w:type="paragraph" w:styleId="Intensvscitts">
    <w:name w:val="Intense Quote"/>
    <w:basedOn w:val="Parasts"/>
    <w:next w:val="Parasts"/>
    <w:link w:val="IntensvscittsRakstz"/>
    <w:uiPriority w:val="30"/>
    <w:qFormat/>
    <w:rsid w:val="00B5554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vscittsRakstz">
    <w:name w:val="Intensīvs citāts Rakstz."/>
    <w:basedOn w:val="Noklusjumarindkopasfonts"/>
    <w:link w:val="Intensvscitts"/>
    <w:uiPriority w:val="30"/>
    <w:rsid w:val="00B55542"/>
    <w:rPr>
      <w:i/>
      <w:iCs/>
      <w:color w:val="0F4761" w:themeColor="accent1" w:themeShade="BF"/>
    </w:rPr>
  </w:style>
  <w:style w:type="character" w:styleId="Intensvaatsauce">
    <w:name w:val="Intense Reference"/>
    <w:basedOn w:val="Noklusjumarindkopasfonts"/>
    <w:uiPriority w:val="32"/>
    <w:qFormat/>
    <w:rsid w:val="00B55542"/>
    <w:rPr>
      <w:b/>
      <w:bCs/>
      <w:smallCaps/>
      <w:color w:val="0F4761" w:themeColor="accent1" w:themeShade="BF"/>
      <w:spacing w:val="5"/>
    </w:rPr>
  </w:style>
  <w:style w:type="table" w:styleId="Reatabula">
    <w:name w:val="Table Grid"/>
    <w:basedOn w:val="Parastatabula"/>
    <w:uiPriority w:val="39"/>
    <w:rsid w:val="00B5554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resteksts">
    <w:name w:val="footnote text"/>
    <w:basedOn w:val="Parasts"/>
    <w:link w:val="VrestekstsRakstz"/>
    <w:unhideWhenUsed/>
    <w:rsid w:val="00547D6B"/>
    <w:pPr>
      <w:spacing w:after="0" w:line="240" w:lineRule="auto"/>
    </w:pPr>
    <w:rPr>
      <w:rFonts w:ascii="Times New Roman" w:eastAsia="Times New Roman" w:hAnsi="Times New Roman" w:cs="Times New Roman"/>
      <w:sz w:val="20"/>
      <w:szCs w:val="20"/>
      <w:lang w:val="lv-LV"/>
    </w:rPr>
  </w:style>
  <w:style w:type="character" w:customStyle="1" w:styleId="VrestekstsRakstz">
    <w:name w:val="Vēres teksts Rakstz."/>
    <w:basedOn w:val="Noklusjumarindkopasfonts"/>
    <w:link w:val="Vresteksts"/>
    <w:rsid w:val="00547D6B"/>
    <w:rPr>
      <w:rFonts w:ascii="Times New Roman" w:eastAsia="Times New Roman" w:hAnsi="Times New Roman" w:cs="Times New Roman"/>
      <w:kern w:val="0"/>
      <w:sz w:val="20"/>
      <w:szCs w:val="20"/>
      <w:lang w:val="lv-LV"/>
      <w14:ligatures w14:val="none"/>
    </w:rPr>
  </w:style>
  <w:style w:type="character" w:styleId="Vresatsauce">
    <w:name w:val="footnote reference"/>
    <w:basedOn w:val="Noklusjumarindkopasfonts"/>
    <w:unhideWhenUsed/>
    <w:rsid w:val="00547D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636361">
      <w:bodyDiv w:val="1"/>
      <w:marLeft w:val="0"/>
      <w:marRight w:val="0"/>
      <w:marTop w:val="0"/>
      <w:marBottom w:val="0"/>
      <w:divBdr>
        <w:top w:val="none" w:sz="0" w:space="0" w:color="auto"/>
        <w:left w:val="none" w:sz="0" w:space="0" w:color="auto"/>
        <w:bottom w:val="none" w:sz="0" w:space="0" w:color="auto"/>
        <w:right w:val="none" w:sz="0" w:space="0" w:color="auto"/>
      </w:divBdr>
    </w:div>
    <w:div w:id="201969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2695</Words>
  <Characters>1537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Aigars Ozoliņš</dc:creator>
  <cp:keywords/>
  <dc:description/>
  <cp:lastModifiedBy>Ivars Teibe</cp:lastModifiedBy>
  <cp:revision>55</cp:revision>
  <dcterms:created xsi:type="dcterms:W3CDTF">2026-01-29T12:02:00Z</dcterms:created>
  <dcterms:modified xsi:type="dcterms:W3CDTF">2026-03-19T09:59:00Z</dcterms:modified>
  <cp:category/>
</cp:coreProperties>
</file>